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B4B" w:rsidRDefault="009717D1" w:rsidP="00E06B4B">
      <w:pPr>
        <w:jc w:val="center"/>
        <w:rPr>
          <w:b/>
          <w:sz w:val="30"/>
          <w:szCs w:val="30"/>
        </w:rPr>
      </w:pPr>
      <w:r w:rsidRPr="009717D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in;margin-top:-9pt;width:108pt;height:18pt;z-index:251657728" stroked="f">
            <v:textbox>
              <w:txbxContent>
                <w:p w:rsidR="006B5BEE" w:rsidRDefault="006B5BEE" w:rsidP="00E06B4B"/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8pt;height:120.15pt">
            <v:imagedata r:id="rId8" o:title="малыйгерб"/>
          </v:shape>
        </w:pic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 xml:space="preserve">ПОЛЕВСКАЯ ГОРОДСКАЯ </w: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>ТЕРРИТОРИАЛЬНАЯ ИЗБИРАТЕЛЬНАЯ КОМИССИЯ</w: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>С ПОЛНОМОЧИЯМИ ИЗБИРАТЕЛЬНОЙ КОМИССИИ ПОЛЕВСКОГО ГОРОДСКОГО ОКРУГА</w:t>
      </w:r>
    </w:p>
    <w:p w:rsidR="00E06B4B" w:rsidRDefault="00E06B4B" w:rsidP="00E06B4B">
      <w:pPr>
        <w:jc w:val="center"/>
        <w:rPr>
          <w:sz w:val="30"/>
          <w:szCs w:val="30"/>
        </w:rPr>
      </w:pPr>
    </w:p>
    <w:p w:rsidR="00E06B4B" w:rsidRDefault="00E06B4B" w:rsidP="00E06B4B">
      <w:pPr>
        <w:jc w:val="center"/>
        <w:rPr>
          <w:b/>
          <w:spacing w:val="60"/>
          <w:sz w:val="30"/>
          <w:szCs w:val="30"/>
        </w:rPr>
      </w:pPr>
      <w:r>
        <w:rPr>
          <w:b/>
          <w:spacing w:val="60"/>
          <w:sz w:val="30"/>
          <w:szCs w:val="30"/>
        </w:rPr>
        <w:t>РЕШЕНИЕ</w:t>
      </w:r>
    </w:p>
    <w:p w:rsidR="00E06B4B" w:rsidRDefault="00E06B4B" w:rsidP="00E06B4B">
      <w:pPr>
        <w:pStyle w:val="11"/>
        <w:keepNext w:val="0"/>
        <w:autoSpaceDE/>
        <w:autoSpaceDN/>
        <w:outlineLvl w:val="9"/>
        <w:rPr>
          <w:rFonts w:ascii="Times New Roman CYR" w:hAnsi="Times New Roman CYR"/>
          <w:sz w:val="30"/>
          <w:szCs w:val="30"/>
        </w:rPr>
      </w:pPr>
    </w:p>
    <w:tbl>
      <w:tblPr>
        <w:tblW w:w="0" w:type="auto"/>
        <w:tblLayout w:type="fixed"/>
        <w:tblLook w:val="0000"/>
      </w:tblPr>
      <w:tblGrid>
        <w:gridCol w:w="3107"/>
        <w:gridCol w:w="3107"/>
        <w:gridCol w:w="3254"/>
      </w:tblGrid>
      <w:tr w:rsidR="007F26D1" w:rsidRPr="007F26D1">
        <w:trPr>
          <w:trHeight w:val="282"/>
        </w:trPr>
        <w:tc>
          <w:tcPr>
            <w:tcW w:w="3107" w:type="dxa"/>
          </w:tcPr>
          <w:p w:rsidR="00E06B4B" w:rsidRPr="007F26D1" w:rsidRDefault="006C2212" w:rsidP="00DC2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 </w:t>
            </w:r>
            <w:r w:rsidR="00033AF0">
              <w:rPr>
                <w:sz w:val="28"/>
                <w:szCs w:val="28"/>
              </w:rPr>
              <w:t>августа</w:t>
            </w:r>
            <w:r>
              <w:rPr>
                <w:sz w:val="28"/>
                <w:szCs w:val="28"/>
              </w:rPr>
              <w:t xml:space="preserve"> </w:t>
            </w:r>
            <w:r w:rsidR="00E06B4B" w:rsidRPr="007F26D1">
              <w:rPr>
                <w:sz w:val="28"/>
                <w:szCs w:val="28"/>
              </w:rPr>
              <w:t>201</w:t>
            </w:r>
            <w:r w:rsidR="00D66374" w:rsidRPr="007F26D1">
              <w:rPr>
                <w:sz w:val="28"/>
                <w:szCs w:val="28"/>
              </w:rPr>
              <w:t>3</w:t>
            </w:r>
            <w:r w:rsidR="00E06B4B" w:rsidRPr="007F26D1">
              <w:rPr>
                <w:sz w:val="28"/>
                <w:szCs w:val="28"/>
              </w:rPr>
              <w:t xml:space="preserve"> </w:t>
            </w:r>
            <w:r w:rsidR="00F024D3">
              <w:rPr>
                <w:sz w:val="28"/>
                <w:szCs w:val="28"/>
              </w:rPr>
              <w:t>года</w:t>
            </w:r>
          </w:p>
        </w:tc>
        <w:tc>
          <w:tcPr>
            <w:tcW w:w="3107" w:type="dxa"/>
          </w:tcPr>
          <w:p w:rsidR="00E06B4B" w:rsidRPr="007F26D1" w:rsidRDefault="00E06B4B" w:rsidP="007253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4" w:type="dxa"/>
          </w:tcPr>
          <w:p w:rsidR="00252022" w:rsidRPr="007F26D1" w:rsidRDefault="00E06B4B" w:rsidP="004B0C1F">
            <w:pPr>
              <w:jc w:val="right"/>
              <w:rPr>
                <w:sz w:val="28"/>
                <w:szCs w:val="28"/>
              </w:rPr>
            </w:pPr>
            <w:r w:rsidRPr="007F26D1">
              <w:rPr>
                <w:sz w:val="28"/>
                <w:szCs w:val="28"/>
              </w:rPr>
              <w:t xml:space="preserve">№ </w:t>
            </w:r>
            <w:r w:rsidR="006C2212">
              <w:rPr>
                <w:sz w:val="28"/>
                <w:szCs w:val="28"/>
              </w:rPr>
              <w:t>18</w:t>
            </w:r>
            <w:r w:rsidRPr="007F26D1">
              <w:rPr>
                <w:sz w:val="28"/>
                <w:szCs w:val="28"/>
              </w:rPr>
              <w:t>/</w:t>
            </w:r>
            <w:r w:rsidR="00CC437D">
              <w:rPr>
                <w:sz w:val="28"/>
                <w:szCs w:val="28"/>
              </w:rPr>
              <w:t>1</w:t>
            </w:r>
            <w:r w:rsidR="004B0C1F">
              <w:rPr>
                <w:sz w:val="28"/>
                <w:szCs w:val="28"/>
              </w:rPr>
              <w:t>5</w:t>
            </w:r>
            <w:r w:rsidR="006C2212">
              <w:rPr>
                <w:sz w:val="28"/>
                <w:szCs w:val="28"/>
              </w:rPr>
              <w:t>8</w:t>
            </w:r>
          </w:p>
        </w:tc>
      </w:tr>
    </w:tbl>
    <w:p w:rsidR="00E06B4B" w:rsidRDefault="00E06B4B" w:rsidP="00E06B4B">
      <w:pPr>
        <w:spacing w:before="240"/>
        <w:jc w:val="center"/>
        <w:rPr>
          <w:b/>
          <w:sz w:val="24"/>
        </w:rPr>
      </w:pPr>
      <w:r>
        <w:rPr>
          <w:b/>
          <w:sz w:val="24"/>
        </w:rPr>
        <w:t>г. Полевской</w:t>
      </w:r>
    </w:p>
    <w:p w:rsidR="00E06B4B" w:rsidRDefault="00E06B4B" w:rsidP="00E06B4B">
      <w:pPr>
        <w:rPr>
          <w:sz w:val="28"/>
          <w:szCs w:val="28"/>
        </w:rPr>
      </w:pPr>
    </w:p>
    <w:tbl>
      <w:tblPr>
        <w:tblW w:w="9468" w:type="dxa"/>
        <w:tblLook w:val="01E0"/>
      </w:tblPr>
      <w:tblGrid>
        <w:gridCol w:w="9468"/>
      </w:tblGrid>
      <w:tr w:rsidR="00E06B4B" w:rsidRPr="00F10213">
        <w:tc>
          <w:tcPr>
            <w:tcW w:w="9468" w:type="dxa"/>
          </w:tcPr>
          <w:p w:rsidR="00E06B4B" w:rsidRPr="00F10213" w:rsidRDefault="002509E8" w:rsidP="001860A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жалобе кандидата на должность Главы Полевского городского округа Пшеничникова Владимира Игоревича </w:t>
            </w:r>
          </w:p>
        </w:tc>
      </w:tr>
    </w:tbl>
    <w:p w:rsidR="001A6473" w:rsidRDefault="001A6473" w:rsidP="006C2212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E5390F" w:rsidRPr="00E5390F" w:rsidRDefault="00E5390F" w:rsidP="006C2212">
      <w:pPr>
        <w:suppressAutoHyphens/>
        <w:spacing w:line="360" w:lineRule="auto"/>
        <w:ind w:firstLine="709"/>
        <w:jc w:val="both"/>
        <w:rPr>
          <w:sz w:val="18"/>
          <w:szCs w:val="18"/>
        </w:rPr>
      </w:pPr>
    </w:p>
    <w:p w:rsidR="002A28AC" w:rsidRPr="006C2212" w:rsidRDefault="002A28AC" w:rsidP="006C2212">
      <w:pPr>
        <w:pStyle w:val="18"/>
        <w:shd w:val="clear" w:color="auto" w:fill="auto"/>
        <w:spacing w:before="0" w:line="360" w:lineRule="auto"/>
        <w:ind w:left="40" w:right="40" w:firstLine="700"/>
        <w:rPr>
          <w:sz w:val="28"/>
          <w:szCs w:val="28"/>
        </w:rPr>
      </w:pPr>
      <w:proofErr w:type="gramStart"/>
      <w:r w:rsidRPr="006C2212">
        <w:rPr>
          <w:sz w:val="28"/>
          <w:szCs w:val="28"/>
        </w:rPr>
        <w:t>11</w:t>
      </w:r>
      <w:r w:rsidR="00AF67B8" w:rsidRPr="006C2212">
        <w:rPr>
          <w:sz w:val="28"/>
          <w:szCs w:val="28"/>
        </w:rPr>
        <w:t>.08.2013 года в Полевскую городскую территориальную избирательную комиссию с полномочиями избирательной комиссии Полевского городского округа, кандидатом на должность Главы Полевского городского округа Пшеничниковым В.И. была подана жалоба о том, что в</w:t>
      </w:r>
      <w:r w:rsidR="006C2212" w:rsidRPr="006C2212">
        <w:t xml:space="preserve"> </w:t>
      </w:r>
      <w:r w:rsidR="00AF67B8" w:rsidRPr="006C2212">
        <w:rPr>
          <w:sz w:val="28"/>
          <w:szCs w:val="28"/>
        </w:rPr>
        <w:t>выпуске</w:t>
      </w:r>
      <w:r w:rsidR="006C2212" w:rsidRPr="006C2212">
        <w:rPr>
          <w:sz w:val="28"/>
          <w:szCs w:val="28"/>
        </w:rPr>
        <w:t xml:space="preserve"> </w:t>
      </w:r>
      <w:r w:rsidR="000E0508" w:rsidRPr="006C2212">
        <w:rPr>
          <w:sz w:val="28"/>
          <w:szCs w:val="28"/>
        </w:rPr>
        <w:t xml:space="preserve">газеты «Диалог» №61 (1454) от 7 августа 2013 года им была обнаружена статья под названием «У села Полдневая день рождения» </w:t>
      </w:r>
      <w:r w:rsidR="004B0C1F">
        <w:rPr>
          <w:sz w:val="28"/>
          <w:szCs w:val="28"/>
        </w:rPr>
        <w:t xml:space="preserve">    </w:t>
      </w:r>
      <w:r w:rsidR="000E0508" w:rsidRPr="006C2212">
        <w:rPr>
          <w:sz w:val="28"/>
          <w:szCs w:val="28"/>
        </w:rPr>
        <w:t>(стр. 14), в которой упоминается кандидат на</w:t>
      </w:r>
      <w:proofErr w:type="gramEnd"/>
      <w:r w:rsidR="000E0508" w:rsidRPr="006C2212">
        <w:rPr>
          <w:sz w:val="28"/>
          <w:szCs w:val="28"/>
        </w:rPr>
        <w:t xml:space="preserve"> пост Главы Полевского городского округа Ковалёв А.В., поздравивший жителей с. Полдневая с днем рождения села.</w:t>
      </w:r>
    </w:p>
    <w:p w:rsidR="00AF67B8" w:rsidRPr="006C2212" w:rsidRDefault="00AF67B8" w:rsidP="006C2212">
      <w:pPr>
        <w:spacing w:line="360" w:lineRule="auto"/>
        <w:ind w:firstLine="720"/>
        <w:jc w:val="both"/>
        <w:rPr>
          <w:sz w:val="28"/>
          <w:szCs w:val="28"/>
        </w:rPr>
      </w:pPr>
      <w:r w:rsidRPr="006C2212">
        <w:rPr>
          <w:sz w:val="28"/>
          <w:szCs w:val="28"/>
        </w:rPr>
        <w:t xml:space="preserve">В жалобе отмечается, что содержание статьи нарушает подпункты </w:t>
      </w:r>
      <w:r w:rsidR="00593CAB" w:rsidRPr="006C2212">
        <w:rPr>
          <w:sz w:val="28"/>
          <w:szCs w:val="28"/>
        </w:rPr>
        <w:t xml:space="preserve">4, </w:t>
      </w:r>
      <w:r w:rsidRPr="006C2212">
        <w:rPr>
          <w:sz w:val="28"/>
          <w:szCs w:val="28"/>
        </w:rPr>
        <w:t xml:space="preserve">5, 6 пункта 2, пункт 5 статьи 63, пункт 9 статьи 67 Избирательного кодекса Свердловской области. В действиях кандидата на должность Главы Полевского городского округа Ковалёва А.В. и </w:t>
      </w:r>
      <w:r w:rsidR="002A28AC" w:rsidRPr="006C2212">
        <w:rPr>
          <w:sz w:val="28"/>
          <w:szCs w:val="28"/>
        </w:rPr>
        <w:t>МБУ «Редакция газеты «Диалог»</w:t>
      </w:r>
      <w:r w:rsidR="002A28AC" w:rsidRPr="006C2212">
        <w:t xml:space="preserve"> </w:t>
      </w:r>
      <w:r w:rsidRPr="006C2212">
        <w:rPr>
          <w:sz w:val="28"/>
          <w:szCs w:val="28"/>
        </w:rPr>
        <w:t>имеются признаки правонарушения, указ</w:t>
      </w:r>
      <w:r w:rsidR="002A28AC" w:rsidRPr="006C2212">
        <w:rPr>
          <w:sz w:val="28"/>
          <w:szCs w:val="28"/>
        </w:rPr>
        <w:t xml:space="preserve">анного в статье 5.12 </w:t>
      </w:r>
      <w:proofErr w:type="spellStart"/>
      <w:r w:rsidR="002A28AC" w:rsidRPr="006C2212">
        <w:rPr>
          <w:sz w:val="28"/>
          <w:szCs w:val="28"/>
        </w:rPr>
        <w:t>КоАП</w:t>
      </w:r>
      <w:proofErr w:type="spellEnd"/>
      <w:r w:rsidR="002A28AC" w:rsidRPr="006C2212">
        <w:rPr>
          <w:sz w:val="28"/>
          <w:szCs w:val="28"/>
        </w:rPr>
        <w:t xml:space="preserve"> РФ. </w:t>
      </w:r>
      <w:r w:rsidRPr="006C2212">
        <w:rPr>
          <w:sz w:val="28"/>
          <w:szCs w:val="28"/>
        </w:rPr>
        <w:t>Заявитель жалобы просит привлечь указанных лиц к административной ответственности, предупредить Ковалёва А.В.</w:t>
      </w:r>
      <w:r w:rsidR="002A28AC" w:rsidRPr="006C2212">
        <w:rPr>
          <w:sz w:val="28"/>
          <w:szCs w:val="28"/>
        </w:rPr>
        <w:t xml:space="preserve"> и</w:t>
      </w:r>
      <w:r w:rsidRPr="006C2212">
        <w:rPr>
          <w:sz w:val="28"/>
          <w:szCs w:val="28"/>
        </w:rPr>
        <w:t xml:space="preserve"> </w:t>
      </w:r>
      <w:r w:rsidR="002A28AC" w:rsidRPr="006C2212">
        <w:rPr>
          <w:sz w:val="28"/>
          <w:szCs w:val="28"/>
        </w:rPr>
        <w:t xml:space="preserve">МБУ «Редакция газеты </w:t>
      </w:r>
      <w:r w:rsidR="002A28AC" w:rsidRPr="006C2212">
        <w:rPr>
          <w:sz w:val="28"/>
          <w:szCs w:val="28"/>
        </w:rPr>
        <w:lastRenderedPageBreak/>
        <w:t>«Диалог»</w:t>
      </w:r>
      <w:r w:rsidR="002A28AC" w:rsidRPr="006C2212">
        <w:t xml:space="preserve"> </w:t>
      </w:r>
      <w:r w:rsidRPr="006C2212">
        <w:rPr>
          <w:sz w:val="28"/>
          <w:szCs w:val="28"/>
        </w:rPr>
        <w:t>о недопустимости нарушения избирательного законодательства, пресечь распространение газеты</w:t>
      </w:r>
      <w:r w:rsidR="002A28AC" w:rsidRPr="006C2212">
        <w:rPr>
          <w:sz w:val="28"/>
          <w:szCs w:val="28"/>
        </w:rPr>
        <w:t xml:space="preserve"> «Диалог» №61 (1454)</w:t>
      </w:r>
      <w:r w:rsidR="004B0C1F">
        <w:rPr>
          <w:sz w:val="28"/>
          <w:szCs w:val="28"/>
        </w:rPr>
        <w:t xml:space="preserve"> </w:t>
      </w:r>
      <w:r w:rsidR="002A28AC" w:rsidRPr="006C2212">
        <w:rPr>
          <w:sz w:val="28"/>
          <w:szCs w:val="28"/>
        </w:rPr>
        <w:t>от 7 августа 2013 года</w:t>
      </w:r>
      <w:r w:rsidRPr="006C2212">
        <w:rPr>
          <w:sz w:val="28"/>
          <w:szCs w:val="28"/>
        </w:rPr>
        <w:t>.</w:t>
      </w:r>
    </w:p>
    <w:p w:rsidR="00AF67B8" w:rsidRPr="006C2212" w:rsidRDefault="00AF67B8" w:rsidP="006C2212">
      <w:pPr>
        <w:spacing w:line="360" w:lineRule="auto"/>
        <w:ind w:firstLine="720"/>
        <w:jc w:val="both"/>
        <w:rPr>
          <w:sz w:val="28"/>
          <w:szCs w:val="28"/>
        </w:rPr>
      </w:pPr>
      <w:r w:rsidRPr="006C2212">
        <w:rPr>
          <w:sz w:val="28"/>
          <w:szCs w:val="28"/>
        </w:rPr>
        <w:t>Рассмотрев представленную жалобу</w:t>
      </w:r>
      <w:r w:rsidR="00E5390F">
        <w:rPr>
          <w:sz w:val="28"/>
          <w:szCs w:val="28"/>
        </w:rPr>
        <w:t>,</w:t>
      </w:r>
      <w:r w:rsidRPr="006C2212">
        <w:rPr>
          <w:sz w:val="28"/>
          <w:szCs w:val="28"/>
        </w:rPr>
        <w:t xml:space="preserve"> экземпляр газеты</w:t>
      </w:r>
      <w:r w:rsidR="002A28AC" w:rsidRPr="006C2212">
        <w:rPr>
          <w:sz w:val="28"/>
          <w:szCs w:val="28"/>
        </w:rPr>
        <w:t xml:space="preserve"> «Диалог» №61 (1454) от 7 августа 2013 года</w:t>
      </w:r>
      <w:r w:rsidRPr="006C2212">
        <w:rPr>
          <w:sz w:val="28"/>
          <w:szCs w:val="28"/>
        </w:rPr>
        <w:t xml:space="preserve">, </w:t>
      </w:r>
      <w:r w:rsidR="00E5390F" w:rsidRPr="00E5390F">
        <w:rPr>
          <w:sz w:val="28"/>
          <w:szCs w:val="28"/>
        </w:rPr>
        <w:t xml:space="preserve">объяснение кандидата Ковалёва А.В. </w:t>
      </w:r>
      <w:r w:rsidRPr="006C2212">
        <w:rPr>
          <w:sz w:val="28"/>
          <w:szCs w:val="28"/>
        </w:rPr>
        <w:t>и заключение рабочей группы по информационным спорам и иным вопросам информационного обеспечения выборов при Полевской городской территориальной избирательной комиссии</w:t>
      </w:r>
      <w:r w:rsidR="000E0508" w:rsidRPr="006C2212">
        <w:rPr>
          <w:sz w:val="28"/>
          <w:szCs w:val="28"/>
        </w:rPr>
        <w:t xml:space="preserve"> № 7</w:t>
      </w:r>
      <w:r w:rsidR="002A28AC" w:rsidRPr="006C2212">
        <w:rPr>
          <w:sz w:val="28"/>
          <w:szCs w:val="28"/>
        </w:rPr>
        <w:t xml:space="preserve"> от 13</w:t>
      </w:r>
      <w:r w:rsidRPr="006C2212">
        <w:rPr>
          <w:sz w:val="28"/>
          <w:szCs w:val="28"/>
        </w:rPr>
        <w:t xml:space="preserve"> августа 2013 года (прилагается), исходя из имеющейся информации, с учетом действующего законодательства, Полевская городская территориальная избирательная комиссия с полномочиями избирательной комиссии Полевского городского округа отмечает следующее.</w:t>
      </w:r>
    </w:p>
    <w:p w:rsidR="00AF67B8" w:rsidRPr="006C2212" w:rsidRDefault="00AF67B8" w:rsidP="006C2212">
      <w:pPr>
        <w:spacing w:line="360" w:lineRule="auto"/>
        <w:ind w:firstLine="720"/>
        <w:jc w:val="both"/>
        <w:rPr>
          <w:sz w:val="28"/>
          <w:szCs w:val="28"/>
        </w:rPr>
      </w:pPr>
      <w:r w:rsidRPr="006C2212">
        <w:rPr>
          <w:sz w:val="28"/>
          <w:szCs w:val="28"/>
        </w:rPr>
        <w:t>Признаки предвыборной агитации перечислены в пункте 2 статьи 48 Федерального закона от 12 июня 2002 г. N 67-ФЗ «Об основных гарантиях избирательных прав и права на участие в референдуме граждан Российской Федерации», пункте 2 статьи 63 Избирательного кодекса Свердловской области.</w:t>
      </w:r>
    </w:p>
    <w:p w:rsidR="00AF67B8" w:rsidRPr="006C2212" w:rsidRDefault="00753A57" w:rsidP="006C2212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6C2212">
        <w:rPr>
          <w:sz w:val="28"/>
          <w:szCs w:val="28"/>
        </w:rPr>
        <w:t>Размещенная на странице 14</w:t>
      </w:r>
      <w:r w:rsidR="00AF67B8" w:rsidRPr="006C2212">
        <w:rPr>
          <w:sz w:val="28"/>
          <w:szCs w:val="28"/>
        </w:rPr>
        <w:t xml:space="preserve"> газеты </w:t>
      </w:r>
      <w:r w:rsidR="002A28AC" w:rsidRPr="006C2212">
        <w:rPr>
          <w:sz w:val="28"/>
          <w:szCs w:val="28"/>
        </w:rPr>
        <w:t xml:space="preserve">«Диалог» №61 (1454) от 7 августа 2013 года статья под названием </w:t>
      </w:r>
      <w:r w:rsidR="00A17D5B" w:rsidRPr="006C2212">
        <w:rPr>
          <w:sz w:val="28"/>
          <w:szCs w:val="28"/>
        </w:rPr>
        <w:t xml:space="preserve">«У села Полдневая день рождения» </w:t>
      </w:r>
      <w:r w:rsidR="00AF67B8" w:rsidRPr="006C2212">
        <w:rPr>
          <w:sz w:val="28"/>
          <w:szCs w:val="28"/>
        </w:rPr>
        <w:t xml:space="preserve">содержит в себе информацию о проведенном событии, носит информационный характер и не содержит признаков предвыборной агитации, установленных в указанных нормах Федерального закона от 12 июня 2002 г. N 67-ФЗ </w:t>
      </w:r>
      <w:r w:rsidR="004B0C1F">
        <w:rPr>
          <w:sz w:val="28"/>
          <w:szCs w:val="28"/>
        </w:rPr>
        <w:t xml:space="preserve">          </w:t>
      </w:r>
      <w:r w:rsidR="00AF67B8" w:rsidRPr="006C2212">
        <w:rPr>
          <w:sz w:val="28"/>
          <w:szCs w:val="28"/>
        </w:rPr>
        <w:t>«Об основных гарантиях избирательных прав и права на участие в</w:t>
      </w:r>
      <w:proofErr w:type="gramEnd"/>
      <w:r w:rsidR="00AF67B8" w:rsidRPr="006C2212">
        <w:rPr>
          <w:sz w:val="28"/>
          <w:szCs w:val="28"/>
        </w:rPr>
        <w:t xml:space="preserve"> </w:t>
      </w:r>
      <w:proofErr w:type="gramStart"/>
      <w:r w:rsidR="00AF67B8" w:rsidRPr="006C2212">
        <w:rPr>
          <w:sz w:val="28"/>
          <w:szCs w:val="28"/>
        </w:rPr>
        <w:t>референдуме</w:t>
      </w:r>
      <w:proofErr w:type="gramEnd"/>
      <w:r w:rsidR="00AF67B8" w:rsidRPr="006C2212">
        <w:rPr>
          <w:sz w:val="28"/>
          <w:szCs w:val="28"/>
        </w:rPr>
        <w:t xml:space="preserve"> граждан Российской Федерации» и Избирательного кодекса Свердловской области. Публикация соответствует текущей информационной</w:t>
      </w:r>
      <w:r w:rsidR="002A28AC" w:rsidRPr="006C2212">
        <w:rPr>
          <w:sz w:val="28"/>
          <w:szCs w:val="28"/>
        </w:rPr>
        <w:t xml:space="preserve"> политике газеты «Диалог</w:t>
      </w:r>
      <w:r w:rsidR="00AF67B8" w:rsidRPr="006C2212">
        <w:rPr>
          <w:sz w:val="28"/>
          <w:szCs w:val="28"/>
        </w:rPr>
        <w:t>», осуществляющей информирование жителей Полевского городского округа, о событиях, происходящих на территории городского округа, в том числе одним из таких событий явля</w:t>
      </w:r>
      <w:r w:rsidR="00E5390F">
        <w:rPr>
          <w:sz w:val="28"/>
          <w:szCs w:val="28"/>
        </w:rPr>
        <w:t>е</w:t>
      </w:r>
      <w:r w:rsidR="00AF67B8" w:rsidRPr="006C2212">
        <w:rPr>
          <w:sz w:val="28"/>
          <w:szCs w:val="28"/>
        </w:rPr>
        <w:t xml:space="preserve">тся празднования </w:t>
      </w:r>
      <w:r w:rsidR="004B0C1F">
        <w:rPr>
          <w:sz w:val="28"/>
          <w:szCs w:val="28"/>
        </w:rPr>
        <w:t>278-летия</w:t>
      </w:r>
      <w:r w:rsidR="00BF2B6B">
        <w:rPr>
          <w:sz w:val="28"/>
          <w:szCs w:val="28"/>
        </w:rPr>
        <w:t xml:space="preserve"> </w:t>
      </w:r>
      <w:r w:rsidR="00AF67B8" w:rsidRPr="006C2212">
        <w:rPr>
          <w:sz w:val="28"/>
          <w:szCs w:val="28"/>
        </w:rPr>
        <w:t>села</w:t>
      </w:r>
      <w:r w:rsidR="00BF2B6B">
        <w:rPr>
          <w:sz w:val="28"/>
          <w:szCs w:val="28"/>
        </w:rPr>
        <w:t xml:space="preserve"> Полдневая</w:t>
      </w:r>
      <w:bookmarkStart w:id="0" w:name="_GoBack"/>
      <w:bookmarkEnd w:id="0"/>
      <w:r w:rsidR="00AF67B8" w:rsidRPr="006C2212">
        <w:rPr>
          <w:sz w:val="28"/>
          <w:szCs w:val="28"/>
        </w:rPr>
        <w:t>. В статье нет указания на то, что встреча проведена кандидатом на должность Главы Полевского городского округа, либо заместителем Главы Полевского городского округа,</w:t>
      </w:r>
      <w:r w:rsidR="006C2212" w:rsidRPr="006C2212">
        <w:rPr>
          <w:sz w:val="28"/>
          <w:szCs w:val="28"/>
        </w:rPr>
        <w:t xml:space="preserve"> </w:t>
      </w:r>
      <w:r w:rsidR="00AF67B8" w:rsidRPr="006C2212">
        <w:rPr>
          <w:sz w:val="28"/>
          <w:szCs w:val="28"/>
        </w:rPr>
        <w:t xml:space="preserve">не </w:t>
      </w:r>
      <w:r w:rsidR="00AF67B8" w:rsidRPr="006C2212">
        <w:rPr>
          <w:sz w:val="28"/>
          <w:szCs w:val="28"/>
        </w:rPr>
        <w:lastRenderedPageBreak/>
        <w:t>содержится положительных или отрицательных комментариев</w:t>
      </w:r>
      <w:r w:rsidR="002A28AC" w:rsidRPr="006C2212">
        <w:rPr>
          <w:sz w:val="28"/>
          <w:szCs w:val="28"/>
        </w:rPr>
        <w:t xml:space="preserve"> редакции газеты «Диалог</w:t>
      </w:r>
      <w:r w:rsidR="00AF67B8" w:rsidRPr="006C2212">
        <w:rPr>
          <w:sz w:val="28"/>
          <w:szCs w:val="28"/>
        </w:rPr>
        <w:t xml:space="preserve">». </w:t>
      </w:r>
    </w:p>
    <w:p w:rsidR="00497265" w:rsidRPr="006C2212" w:rsidRDefault="00497265" w:rsidP="006C2212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bookmarkStart w:id="1" w:name="sub_6326"/>
      <w:r w:rsidRPr="006C2212">
        <w:rPr>
          <w:sz w:val="28"/>
          <w:szCs w:val="28"/>
        </w:rPr>
        <w:t>Кроме того, комиссия отмечает, что согласно диспозиции</w:t>
      </w:r>
      <w:r w:rsidR="006C2212" w:rsidRPr="006C2212">
        <w:rPr>
          <w:sz w:val="28"/>
          <w:szCs w:val="28"/>
        </w:rPr>
        <w:t xml:space="preserve"> </w:t>
      </w:r>
      <w:r w:rsidR="00F76432" w:rsidRPr="006C2212">
        <w:rPr>
          <w:sz w:val="28"/>
          <w:szCs w:val="28"/>
        </w:rPr>
        <w:t>части</w:t>
      </w:r>
      <w:r w:rsidR="005241FF" w:rsidRPr="006C2212">
        <w:rPr>
          <w:sz w:val="28"/>
          <w:szCs w:val="28"/>
        </w:rPr>
        <w:t xml:space="preserve"> 1</w:t>
      </w:r>
      <w:r w:rsidR="00F76432" w:rsidRPr="006C2212">
        <w:rPr>
          <w:sz w:val="28"/>
          <w:szCs w:val="28"/>
        </w:rPr>
        <w:t xml:space="preserve"> </w:t>
      </w:r>
      <w:r w:rsidRPr="006C2212">
        <w:rPr>
          <w:sz w:val="28"/>
          <w:szCs w:val="28"/>
        </w:rPr>
        <w:t>статьи 5.12 КоАП РФ, речь в ней идет о нарушениях, допущенных при изготовлении или распространении печатных и аудиовизуальных агитационных материал</w:t>
      </w:r>
      <w:r w:rsidR="00961AA8" w:rsidRPr="006C2212">
        <w:rPr>
          <w:sz w:val="28"/>
          <w:szCs w:val="28"/>
        </w:rPr>
        <w:t>ов</w:t>
      </w:r>
      <w:r w:rsidRPr="006C2212">
        <w:rPr>
          <w:sz w:val="28"/>
          <w:szCs w:val="28"/>
        </w:rPr>
        <w:t>. Вышеу</w:t>
      </w:r>
      <w:r w:rsidR="00C2515D" w:rsidRPr="006C2212">
        <w:rPr>
          <w:sz w:val="28"/>
          <w:szCs w:val="28"/>
        </w:rPr>
        <w:t>казанная статья в газете «</w:t>
      </w:r>
      <w:r w:rsidR="002A28AC" w:rsidRPr="006C2212">
        <w:rPr>
          <w:sz w:val="28"/>
          <w:szCs w:val="28"/>
        </w:rPr>
        <w:t>Диалог</w:t>
      </w:r>
      <w:r w:rsidRPr="006C2212">
        <w:rPr>
          <w:sz w:val="28"/>
          <w:szCs w:val="28"/>
        </w:rPr>
        <w:t>», кроме того, что не содержит признаков предвыборной агитации, в любом случае не является печатным агитационным материалом, поскольку размещена в периодическом печатном издании. Таким образом, ни в действиях кандидата на должность Главы Полевского городского округа К</w:t>
      </w:r>
      <w:r w:rsidR="00C2515D" w:rsidRPr="006C2212">
        <w:rPr>
          <w:sz w:val="28"/>
          <w:szCs w:val="28"/>
        </w:rPr>
        <w:t>овалева А.В., ни в действиях</w:t>
      </w:r>
      <w:r w:rsidR="002A28AC" w:rsidRPr="006C2212">
        <w:rPr>
          <w:sz w:val="28"/>
          <w:szCs w:val="28"/>
        </w:rPr>
        <w:t xml:space="preserve"> МБУ «Редакция газеты «Диалог»</w:t>
      </w:r>
      <w:r w:rsidR="00C2515D" w:rsidRPr="006C2212">
        <w:rPr>
          <w:sz w:val="28"/>
          <w:szCs w:val="28"/>
        </w:rPr>
        <w:t xml:space="preserve"> </w:t>
      </w:r>
      <w:r w:rsidRPr="006C2212">
        <w:rPr>
          <w:sz w:val="28"/>
          <w:szCs w:val="28"/>
        </w:rPr>
        <w:t xml:space="preserve">не содержится нарушений избирательного законодательства, ответственность за которые предусмотрена статьей 5.12 КоАП РФ. </w:t>
      </w:r>
    </w:p>
    <w:bookmarkEnd w:id="1"/>
    <w:p w:rsidR="007715ED" w:rsidRPr="006C2212" w:rsidRDefault="001004D9" w:rsidP="006C221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C2212">
        <w:rPr>
          <w:sz w:val="28"/>
          <w:szCs w:val="28"/>
        </w:rPr>
        <w:t xml:space="preserve">На основании изложенного, </w:t>
      </w:r>
      <w:r w:rsidR="005241FF" w:rsidRPr="006C2212">
        <w:rPr>
          <w:sz w:val="28"/>
          <w:szCs w:val="28"/>
        </w:rPr>
        <w:t xml:space="preserve">в соответствии с подпунктом </w:t>
      </w:r>
      <w:r w:rsidR="00F76432" w:rsidRPr="006C2212">
        <w:rPr>
          <w:sz w:val="28"/>
          <w:szCs w:val="28"/>
        </w:rPr>
        <w:t xml:space="preserve">1 </w:t>
      </w:r>
      <w:r w:rsidR="005241FF" w:rsidRPr="006C2212">
        <w:rPr>
          <w:sz w:val="28"/>
          <w:szCs w:val="28"/>
        </w:rPr>
        <w:t>пункта</w:t>
      </w:r>
      <w:r w:rsidR="00F76432" w:rsidRPr="006C2212">
        <w:rPr>
          <w:sz w:val="28"/>
          <w:szCs w:val="28"/>
        </w:rPr>
        <w:t xml:space="preserve"> 1 </w:t>
      </w:r>
      <w:r w:rsidR="00FD1FDF" w:rsidRPr="006C2212">
        <w:rPr>
          <w:sz w:val="28"/>
          <w:szCs w:val="28"/>
        </w:rPr>
        <w:t xml:space="preserve">статьи </w:t>
      </w:r>
      <w:r w:rsidR="00F76432" w:rsidRPr="006C2212">
        <w:rPr>
          <w:sz w:val="28"/>
          <w:szCs w:val="28"/>
        </w:rPr>
        <w:t xml:space="preserve">25, </w:t>
      </w:r>
      <w:r w:rsidR="005241FF" w:rsidRPr="006C2212">
        <w:rPr>
          <w:sz w:val="28"/>
          <w:szCs w:val="28"/>
        </w:rPr>
        <w:t>подпункта</w:t>
      </w:r>
      <w:r w:rsidR="00F76432" w:rsidRPr="006C2212">
        <w:rPr>
          <w:sz w:val="28"/>
          <w:szCs w:val="28"/>
        </w:rPr>
        <w:t xml:space="preserve"> 1 </w:t>
      </w:r>
      <w:r w:rsidR="005241FF" w:rsidRPr="006C2212">
        <w:rPr>
          <w:sz w:val="28"/>
          <w:szCs w:val="28"/>
        </w:rPr>
        <w:t>пункта</w:t>
      </w:r>
      <w:r w:rsidR="00F76432" w:rsidRPr="006C2212">
        <w:rPr>
          <w:sz w:val="28"/>
          <w:szCs w:val="28"/>
        </w:rPr>
        <w:t xml:space="preserve"> 1 статьи 26 Избирательного кодекса Свердловской области, </w:t>
      </w:r>
      <w:r w:rsidR="007715ED" w:rsidRPr="006C2212">
        <w:rPr>
          <w:sz w:val="28"/>
          <w:szCs w:val="28"/>
        </w:rPr>
        <w:t xml:space="preserve">Полевская городская территориальная избирательная комиссия </w:t>
      </w:r>
      <w:r w:rsidRPr="006C2212">
        <w:rPr>
          <w:sz w:val="28"/>
          <w:szCs w:val="28"/>
        </w:rPr>
        <w:t xml:space="preserve">с полномочиями избирательной комиссии Полевского городского округа </w:t>
      </w:r>
      <w:r w:rsidR="007715ED" w:rsidRPr="006C2212">
        <w:rPr>
          <w:b/>
          <w:sz w:val="28"/>
          <w:szCs w:val="28"/>
        </w:rPr>
        <w:t>РЕШИЛА:</w:t>
      </w:r>
    </w:p>
    <w:p w:rsidR="00497265" w:rsidRPr="006C2212" w:rsidRDefault="001004D9" w:rsidP="006C221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C2212">
        <w:rPr>
          <w:sz w:val="28"/>
          <w:szCs w:val="28"/>
        </w:rPr>
        <w:t>1. Отказать в удовлетворении жалобы кандидата на должность Главы Полевского городского округа Пшеничникова В.И.</w:t>
      </w:r>
    </w:p>
    <w:p w:rsidR="00FD1FDF" w:rsidRPr="006C2212" w:rsidRDefault="00DB3E14" w:rsidP="006C221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C2212">
        <w:rPr>
          <w:sz w:val="28"/>
          <w:szCs w:val="28"/>
        </w:rPr>
        <w:t>2</w:t>
      </w:r>
      <w:r w:rsidR="001004D9" w:rsidRPr="006C2212">
        <w:rPr>
          <w:sz w:val="28"/>
          <w:szCs w:val="28"/>
        </w:rPr>
        <w:t xml:space="preserve">. </w:t>
      </w:r>
      <w:r w:rsidR="00F76432" w:rsidRPr="006C2212">
        <w:rPr>
          <w:sz w:val="28"/>
          <w:szCs w:val="28"/>
        </w:rPr>
        <w:t xml:space="preserve">Поручить </w:t>
      </w:r>
      <w:r w:rsidR="00FD1FDF" w:rsidRPr="006C2212">
        <w:rPr>
          <w:sz w:val="28"/>
          <w:szCs w:val="28"/>
        </w:rPr>
        <w:t xml:space="preserve">члену </w:t>
      </w:r>
      <w:r w:rsidR="00F76432" w:rsidRPr="006C2212">
        <w:rPr>
          <w:sz w:val="28"/>
          <w:szCs w:val="28"/>
        </w:rPr>
        <w:t xml:space="preserve">комиссии с правом решающего голоса Бузуку Д.М., уполномоченному на составление протоколов об административных правонарушениях, </w:t>
      </w:r>
      <w:r w:rsidR="00FD1FDF" w:rsidRPr="006C2212">
        <w:rPr>
          <w:sz w:val="28"/>
          <w:szCs w:val="28"/>
        </w:rPr>
        <w:t xml:space="preserve">вынести </w:t>
      </w:r>
      <w:r w:rsidR="00F76432" w:rsidRPr="006C2212">
        <w:rPr>
          <w:sz w:val="28"/>
          <w:szCs w:val="28"/>
        </w:rPr>
        <w:t>определение</w:t>
      </w:r>
      <w:r w:rsidR="00FD1FDF" w:rsidRPr="006C2212">
        <w:rPr>
          <w:sz w:val="28"/>
          <w:szCs w:val="28"/>
        </w:rPr>
        <w:t xml:space="preserve"> об отказе </w:t>
      </w:r>
      <w:r w:rsidR="00F76432" w:rsidRPr="006C2212">
        <w:rPr>
          <w:sz w:val="28"/>
          <w:szCs w:val="28"/>
        </w:rPr>
        <w:t>в возбуждении дела об административном правонарушении.</w:t>
      </w:r>
    </w:p>
    <w:p w:rsidR="001004D9" w:rsidRPr="006C2212" w:rsidRDefault="00F76432" w:rsidP="006C221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C2212">
        <w:rPr>
          <w:sz w:val="28"/>
          <w:szCs w:val="28"/>
        </w:rPr>
        <w:t xml:space="preserve">3. </w:t>
      </w:r>
      <w:r w:rsidR="001004D9" w:rsidRPr="006C2212">
        <w:rPr>
          <w:sz w:val="28"/>
          <w:szCs w:val="28"/>
        </w:rPr>
        <w:t xml:space="preserve">Направить настоящее решение кандидату на должность Главы Полевского городского округа </w:t>
      </w:r>
      <w:r w:rsidR="005D1712" w:rsidRPr="006C2212">
        <w:rPr>
          <w:sz w:val="28"/>
          <w:szCs w:val="28"/>
        </w:rPr>
        <w:t xml:space="preserve">Пшеничникову </w:t>
      </w:r>
      <w:r w:rsidR="008A1B38" w:rsidRPr="006C2212">
        <w:rPr>
          <w:sz w:val="28"/>
          <w:szCs w:val="28"/>
        </w:rPr>
        <w:t>В.И.</w:t>
      </w:r>
      <w:r w:rsidR="001004D9" w:rsidRPr="006C2212">
        <w:rPr>
          <w:sz w:val="28"/>
          <w:szCs w:val="28"/>
        </w:rPr>
        <w:t>, Избирательной комиссии Свердловской области, средствам массовой информации.</w:t>
      </w:r>
    </w:p>
    <w:p w:rsidR="001004D9" w:rsidRPr="006C2212" w:rsidRDefault="00F76432" w:rsidP="006C221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C2212">
        <w:rPr>
          <w:sz w:val="28"/>
          <w:szCs w:val="28"/>
        </w:rPr>
        <w:t>4</w:t>
      </w:r>
      <w:r w:rsidR="001004D9" w:rsidRPr="006C2212">
        <w:rPr>
          <w:sz w:val="28"/>
          <w:szCs w:val="28"/>
        </w:rPr>
        <w:t xml:space="preserve">. Контроль за исполнением настоящего решения возложить на председателя комиссии </w:t>
      </w:r>
      <w:r w:rsidR="008A1B38" w:rsidRPr="006C2212">
        <w:rPr>
          <w:sz w:val="28"/>
          <w:szCs w:val="28"/>
        </w:rPr>
        <w:t>Хвостову О.А.</w:t>
      </w:r>
    </w:p>
    <w:p w:rsidR="003E32B5" w:rsidRDefault="003E32B5" w:rsidP="007715ED">
      <w:pPr>
        <w:suppressAutoHyphens/>
      </w:pPr>
    </w:p>
    <w:tbl>
      <w:tblPr>
        <w:tblW w:w="0" w:type="auto"/>
        <w:tblLayout w:type="fixed"/>
        <w:tblLook w:val="01E0"/>
      </w:tblPr>
      <w:tblGrid>
        <w:gridCol w:w="4248"/>
        <w:gridCol w:w="2520"/>
        <w:gridCol w:w="2623"/>
      </w:tblGrid>
      <w:tr w:rsidR="007715ED" w:rsidRPr="00F10213" w:rsidTr="007715ED"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О.А. Хвостова</w:t>
            </w:r>
          </w:p>
        </w:tc>
      </w:tr>
      <w:tr w:rsidR="007715ED" w:rsidRPr="00F10213" w:rsidTr="007715ED"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</w:tr>
      <w:tr w:rsidR="007715ED" w:rsidRPr="00F10213" w:rsidTr="007715ED">
        <w:trPr>
          <w:trHeight w:val="345"/>
        </w:trPr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 xml:space="preserve">Секретарь комиссии </w:t>
            </w: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В.В. Пеутина</w:t>
            </w:r>
          </w:p>
        </w:tc>
      </w:tr>
    </w:tbl>
    <w:p w:rsidR="00952590" w:rsidRPr="0038049A" w:rsidRDefault="00952590" w:rsidP="00952590">
      <w:pPr>
        <w:jc w:val="right"/>
        <w:rPr>
          <w:rFonts w:ascii="Times New Roman CYR" w:hAnsi="Times New Roman CYR"/>
          <w:sz w:val="28"/>
        </w:rPr>
      </w:pPr>
    </w:p>
    <w:sectPr w:rsidR="00952590" w:rsidRPr="0038049A" w:rsidSect="003E32B5">
      <w:headerReference w:type="even" r:id="rId9"/>
      <w:headerReference w:type="default" r:id="rId10"/>
      <w:endnotePr>
        <w:numFmt w:val="decimal"/>
      </w:endnotePr>
      <w:pgSz w:w="11906" w:h="16838"/>
      <w:pgMar w:top="567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EC2" w:rsidRDefault="00B26EC2">
      <w:r>
        <w:separator/>
      </w:r>
    </w:p>
  </w:endnote>
  <w:endnote w:type="continuationSeparator" w:id="0">
    <w:p w:rsidR="00B26EC2" w:rsidRDefault="00B26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EC2" w:rsidRDefault="00B26EC2">
      <w:r>
        <w:separator/>
      </w:r>
    </w:p>
  </w:footnote>
  <w:footnote w:type="continuationSeparator" w:id="0">
    <w:p w:rsidR="00B26EC2" w:rsidRDefault="00B26E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BEE" w:rsidRDefault="009717D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5B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5BEE">
      <w:rPr>
        <w:rStyle w:val="a5"/>
        <w:noProof/>
      </w:rPr>
      <w:t>2</w:t>
    </w:r>
    <w:r>
      <w:rPr>
        <w:rStyle w:val="a5"/>
      </w:rPr>
      <w:fldChar w:fldCharType="end"/>
    </w:r>
  </w:p>
  <w:p w:rsidR="006B5BEE" w:rsidRDefault="006B5BE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BEE" w:rsidRDefault="009717D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5B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32B5">
      <w:rPr>
        <w:rStyle w:val="a5"/>
        <w:noProof/>
      </w:rPr>
      <w:t>3</w:t>
    </w:r>
    <w:r>
      <w:rPr>
        <w:rStyle w:val="a5"/>
      </w:rPr>
      <w:fldChar w:fldCharType="end"/>
    </w:r>
  </w:p>
  <w:p w:rsidR="006B5BEE" w:rsidRDefault="006B5B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DC460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2F88B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D6AAB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26D0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18A5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8493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FA017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DEB8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9E80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F41B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A731807"/>
    <w:multiLevelType w:val="singleLevel"/>
    <w:tmpl w:val="05DABB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0C2067FE"/>
    <w:multiLevelType w:val="hybridMultilevel"/>
    <w:tmpl w:val="0CEE4450"/>
    <w:lvl w:ilvl="0" w:tplc="4B4C340C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1F5A97"/>
    <w:multiLevelType w:val="singleLevel"/>
    <w:tmpl w:val="5BB48CD0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4">
    <w:nsid w:val="0F2370BA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>
    <w:nsid w:val="1087303F"/>
    <w:multiLevelType w:val="singleLevel"/>
    <w:tmpl w:val="3D289C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10F0005A"/>
    <w:multiLevelType w:val="singleLevel"/>
    <w:tmpl w:val="3F10B3D2"/>
    <w:lvl w:ilvl="0">
      <w:start w:val="5"/>
      <w:numFmt w:val="decimal"/>
      <w:lvlText w:val="%1"/>
      <w:legacy w:legacy="1" w:legacySpace="0" w:legacyIndent="11"/>
      <w:lvlJc w:val="left"/>
      <w:pPr>
        <w:ind w:left="-633" w:hanging="11"/>
      </w:pPr>
    </w:lvl>
  </w:abstractNum>
  <w:abstractNum w:abstractNumId="17">
    <w:nsid w:val="137F1B80"/>
    <w:multiLevelType w:val="multilevel"/>
    <w:tmpl w:val="485682D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5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ascii="Times New Roman" w:hAnsi="Times New Roman" w:hint="default"/>
      </w:rPr>
    </w:lvl>
  </w:abstractNum>
  <w:abstractNum w:abstractNumId="18">
    <w:nsid w:val="14355A2B"/>
    <w:multiLevelType w:val="singleLevel"/>
    <w:tmpl w:val="DE528916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9">
    <w:nsid w:val="174A1FEC"/>
    <w:multiLevelType w:val="hybridMultilevel"/>
    <w:tmpl w:val="AE0CB13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192C5B2E"/>
    <w:multiLevelType w:val="singleLevel"/>
    <w:tmpl w:val="835E23FA"/>
    <w:lvl w:ilvl="0">
      <w:start w:val="1"/>
      <w:numFmt w:val="decimal"/>
      <w:lvlText w:val="%1."/>
      <w:legacy w:legacy="1" w:legacySpace="0" w:legacyIndent="1080"/>
      <w:lvlJc w:val="left"/>
      <w:pPr>
        <w:ind w:left="1800" w:hanging="1080"/>
      </w:pPr>
    </w:lvl>
  </w:abstractNum>
  <w:abstractNum w:abstractNumId="21">
    <w:nsid w:val="1DA46055"/>
    <w:multiLevelType w:val="singleLevel"/>
    <w:tmpl w:val="536017A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20825CC9"/>
    <w:multiLevelType w:val="singleLevel"/>
    <w:tmpl w:val="A6E4022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2CA60F02"/>
    <w:multiLevelType w:val="hybridMultilevel"/>
    <w:tmpl w:val="26921A6A"/>
    <w:lvl w:ilvl="0" w:tplc="A882EF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2CD06595"/>
    <w:multiLevelType w:val="hybridMultilevel"/>
    <w:tmpl w:val="440026BA"/>
    <w:lvl w:ilvl="0" w:tplc="35F66984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322D2949"/>
    <w:multiLevelType w:val="singleLevel"/>
    <w:tmpl w:val="33A47D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7C6450D"/>
    <w:multiLevelType w:val="singleLevel"/>
    <w:tmpl w:val="908AA07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4A1A7CF8"/>
    <w:multiLevelType w:val="singleLevel"/>
    <w:tmpl w:val="FA10EFCA"/>
    <w:lvl w:ilvl="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8">
    <w:nsid w:val="50632D96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1DE66D3"/>
    <w:multiLevelType w:val="singleLevel"/>
    <w:tmpl w:val="DCB491CE"/>
    <w:lvl w:ilvl="0">
      <w:start w:val="14"/>
      <w:numFmt w:val="decimal"/>
      <w:lvlText w:val="2.%1. "/>
      <w:legacy w:legacy="1" w:legacySpace="0" w:legacyIndent="283"/>
      <w:lvlJc w:val="left"/>
      <w:pPr>
        <w:ind w:left="992" w:hanging="283"/>
      </w:pPr>
      <w:rPr>
        <w:b w:val="0"/>
        <w:i w:val="0"/>
        <w:sz w:val="24"/>
      </w:rPr>
    </w:lvl>
  </w:abstractNum>
  <w:abstractNum w:abstractNumId="30">
    <w:nsid w:val="52973729"/>
    <w:multiLevelType w:val="singleLevel"/>
    <w:tmpl w:val="DE528916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1">
    <w:nsid w:val="5493527B"/>
    <w:multiLevelType w:val="hybridMultilevel"/>
    <w:tmpl w:val="85DA5BAC"/>
    <w:lvl w:ilvl="0" w:tplc="020AA788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5671712E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573A1F22"/>
    <w:multiLevelType w:val="singleLevel"/>
    <w:tmpl w:val="1478830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5B4A671F"/>
    <w:multiLevelType w:val="singleLevel"/>
    <w:tmpl w:val="A912A800"/>
    <w:lvl w:ilvl="0">
      <w:start w:val="73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743628"/>
    <w:multiLevelType w:val="hybridMultilevel"/>
    <w:tmpl w:val="BD666648"/>
    <w:lvl w:ilvl="0" w:tplc="6DA6E578">
      <w:start w:val="6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69E53F8D"/>
    <w:multiLevelType w:val="hybridMultilevel"/>
    <w:tmpl w:val="A27268F4"/>
    <w:lvl w:ilvl="0" w:tplc="9FBA428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Arial" w:hAnsi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F2A4909"/>
    <w:multiLevelType w:val="singleLevel"/>
    <w:tmpl w:val="639CAF16"/>
    <w:lvl w:ilvl="0">
      <w:start w:val="1"/>
      <w:numFmt w:val="decimal"/>
      <w:lvlText w:val=""/>
      <w:lvlJc w:val="left"/>
      <w:pPr>
        <w:tabs>
          <w:tab w:val="num" w:pos="436"/>
        </w:tabs>
        <w:ind w:left="436" w:hanging="360"/>
      </w:pPr>
      <w:rPr>
        <w:rFonts w:hint="default"/>
      </w:rPr>
    </w:lvl>
  </w:abstractNum>
  <w:num w:numId="1">
    <w:abstractNumId w:val="20"/>
  </w:num>
  <w:num w:numId="2">
    <w:abstractNumId w:val="29"/>
  </w:num>
  <w:num w:numId="3">
    <w:abstractNumId w:val="29"/>
    <w:lvlOverride w:ilvl="0">
      <w:lvl w:ilvl="0">
        <w:start w:val="15"/>
        <w:numFmt w:val="decimal"/>
        <w:lvlText w:val="2.%1. "/>
        <w:legacy w:legacy="1" w:legacySpace="0" w:legacyIndent="283"/>
        <w:lvlJc w:val="left"/>
        <w:pPr>
          <w:ind w:left="992" w:hanging="283"/>
        </w:pPr>
        <w:rPr>
          <w:b w:val="0"/>
          <w:i w:val="0"/>
          <w:sz w:val="24"/>
        </w:rPr>
      </w:lvl>
    </w:lvlOverride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0"/>
    <w:lvlOverride w:ilvl="0">
      <w:lvl w:ilvl="0">
        <w:start w:val="1"/>
        <w:numFmt w:val="bullet"/>
        <w:lvlText w:val="-"/>
        <w:legacy w:legacy="1" w:legacySpace="0" w:legacyIndent="1440"/>
        <w:lvlJc w:val="left"/>
        <w:pPr>
          <w:ind w:left="2160" w:hanging="1440"/>
        </w:pPr>
      </w:lvl>
    </w:lvlOverride>
  </w:num>
  <w:num w:numId="18">
    <w:abstractNumId w:val="21"/>
  </w:num>
  <w:num w:numId="19">
    <w:abstractNumId w:val="16"/>
  </w:num>
  <w:num w:numId="20">
    <w:abstractNumId w:val="15"/>
  </w:num>
  <w:num w:numId="21">
    <w:abstractNumId w:val="32"/>
  </w:num>
  <w:num w:numId="22">
    <w:abstractNumId w:val="25"/>
  </w:num>
  <w:num w:numId="23">
    <w:abstractNumId w:val="34"/>
  </w:num>
  <w:num w:numId="24">
    <w:abstractNumId w:val="28"/>
  </w:num>
  <w:num w:numId="25">
    <w:abstractNumId w:val="22"/>
  </w:num>
  <w:num w:numId="26">
    <w:abstractNumId w:val="1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18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68" w:hanging="283"/>
        </w:pPr>
        <w:rPr>
          <w:rFonts w:ascii="Symbol" w:hAnsi="Symbol" w:hint="default"/>
        </w:rPr>
      </w:lvl>
    </w:lvlOverride>
  </w:num>
  <w:num w:numId="28">
    <w:abstractNumId w:val="26"/>
  </w:num>
  <w:num w:numId="29">
    <w:abstractNumId w:val="17"/>
  </w:num>
  <w:num w:numId="30">
    <w:abstractNumId w:val="37"/>
  </w:num>
  <w:num w:numId="31">
    <w:abstractNumId w:val="33"/>
  </w:num>
  <w:num w:numId="32">
    <w:abstractNumId w:val="13"/>
  </w:num>
  <w:num w:numId="33">
    <w:abstractNumId w:val="18"/>
  </w:num>
  <w:num w:numId="34">
    <w:abstractNumId w:val="30"/>
  </w:num>
  <w:num w:numId="35">
    <w:abstractNumId w:val="31"/>
  </w:num>
  <w:num w:numId="36">
    <w:abstractNumId w:val="35"/>
  </w:num>
  <w:num w:numId="37">
    <w:abstractNumId w:val="19"/>
  </w:num>
  <w:num w:numId="38">
    <w:abstractNumId w:val="27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24"/>
  </w:num>
  <w:num w:numId="4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7"/>
  <w:proofState w:spelling="clean" w:grammar="clean"/>
  <w:stylePaneFormatFilter w:val="3F01"/>
  <w:doNotTrackMoves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23B"/>
    <w:rsid w:val="00014BFB"/>
    <w:rsid w:val="00015A24"/>
    <w:rsid w:val="0003166F"/>
    <w:rsid w:val="00033AF0"/>
    <w:rsid w:val="00036A8F"/>
    <w:rsid w:val="00044FCB"/>
    <w:rsid w:val="0004673E"/>
    <w:rsid w:val="00052144"/>
    <w:rsid w:val="000654C5"/>
    <w:rsid w:val="00067520"/>
    <w:rsid w:val="0007112F"/>
    <w:rsid w:val="00071708"/>
    <w:rsid w:val="000733F8"/>
    <w:rsid w:val="000767CD"/>
    <w:rsid w:val="00087958"/>
    <w:rsid w:val="00092393"/>
    <w:rsid w:val="0009649A"/>
    <w:rsid w:val="0009703D"/>
    <w:rsid w:val="000A4182"/>
    <w:rsid w:val="000C10E0"/>
    <w:rsid w:val="000C3554"/>
    <w:rsid w:val="000C35E9"/>
    <w:rsid w:val="000C4276"/>
    <w:rsid w:val="000D54BB"/>
    <w:rsid w:val="000E0508"/>
    <w:rsid w:val="001004D9"/>
    <w:rsid w:val="00104EEE"/>
    <w:rsid w:val="00111D30"/>
    <w:rsid w:val="001155B7"/>
    <w:rsid w:val="001162B2"/>
    <w:rsid w:val="00117E61"/>
    <w:rsid w:val="0012332D"/>
    <w:rsid w:val="00123371"/>
    <w:rsid w:val="00134AE0"/>
    <w:rsid w:val="00140128"/>
    <w:rsid w:val="00140B8C"/>
    <w:rsid w:val="00163442"/>
    <w:rsid w:val="00165CA3"/>
    <w:rsid w:val="0017246B"/>
    <w:rsid w:val="001733D6"/>
    <w:rsid w:val="001744FB"/>
    <w:rsid w:val="00180D29"/>
    <w:rsid w:val="001860AF"/>
    <w:rsid w:val="0018713C"/>
    <w:rsid w:val="00191454"/>
    <w:rsid w:val="00192902"/>
    <w:rsid w:val="00195EFB"/>
    <w:rsid w:val="001A6473"/>
    <w:rsid w:val="001A76AA"/>
    <w:rsid w:val="001B18F3"/>
    <w:rsid w:val="001B2245"/>
    <w:rsid w:val="001B4791"/>
    <w:rsid w:val="001B7B44"/>
    <w:rsid w:val="001D471E"/>
    <w:rsid w:val="001E05CA"/>
    <w:rsid w:val="001E164A"/>
    <w:rsid w:val="001E40E5"/>
    <w:rsid w:val="001F085D"/>
    <w:rsid w:val="001F240C"/>
    <w:rsid w:val="00210F07"/>
    <w:rsid w:val="002152E2"/>
    <w:rsid w:val="002154B1"/>
    <w:rsid w:val="00225B61"/>
    <w:rsid w:val="00233504"/>
    <w:rsid w:val="0023747C"/>
    <w:rsid w:val="00240C2A"/>
    <w:rsid w:val="00241AEF"/>
    <w:rsid w:val="002439D5"/>
    <w:rsid w:val="00244168"/>
    <w:rsid w:val="0024540D"/>
    <w:rsid w:val="002509E8"/>
    <w:rsid w:val="00250CD9"/>
    <w:rsid w:val="00252022"/>
    <w:rsid w:val="00261694"/>
    <w:rsid w:val="00262A48"/>
    <w:rsid w:val="00271190"/>
    <w:rsid w:val="002736F9"/>
    <w:rsid w:val="00275CB4"/>
    <w:rsid w:val="00277ACE"/>
    <w:rsid w:val="00285BF5"/>
    <w:rsid w:val="00296DBA"/>
    <w:rsid w:val="002A28AC"/>
    <w:rsid w:val="002A3AE2"/>
    <w:rsid w:val="002A3C2F"/>
    <w:rsid w:val="002A59CC"/>
    <w:rsid w:val="002B0D15"/>
    <w:rsid w:val="002B4107"/>
    <w:rsid w:val="002C0DAF"/>
    <w:rsid w:val="002C1EE1"/>
    <w:rsid w:val="002C3E51"/>
    <w:rsid w:val="002F3C93"/>
    <w:rsid w:val="002F442D"/>
    <w:rsid w:val="002F781C"/>
    <w:rsid w:val="003042E6"/>
    <w:rsid w:val="00313AF3"/>
    <w:rsid w:val="003243E3"/>
    <w:rsid w:val="00325A71"/>
    <w:rsid w:val="00333BFC"/>
    <w:rsid w:val="003345D7"/>
    <w:rsid w:val="00341054"/>
    <w:rsid w:val="003410A0"/>
    <w:rsid w:val="003410E4"/>
    <w:rsid w:val="00357EBA"/>
    <w:rsid w:val="00363731"/>
    <w:rsid w:val="00364A6B"/>
    <w:rsid w:val="0038049A"/>
    <w:rsid w:val="00390C55"/>
    <w:rsid w:val="00393E9F"/>
    <w:rsid w:val="003A3F26"/>
    <w:rsid w:val="003A71F7"/>
    <w:rsid w:val="003B596D"/>
    <w:rsid w:val="003C4382"/>
    <w:rsid w:val="003C5E76"/>
    <w:rsid w:val="003D093F"/>
    <w:rsid w:val="003E32B5"/>
    <w:rsid w:val="003E42A0"/>
    <w:rsid w:val="003F685D"/>
    <w:rsid w:val="0040338D"/>
    <w:rsid w:val="00403FF9"/>
    <w:rsid w:val="00404A06"/>
    <w:rsid w:val="0042055A"/>
    <w:rsid w:val="0042350F"/>
    <w:rsid w:val="00423869"/>
    <w:rsid w:val="00424A39"/>
    <w:rsid w:val="00426148"/>
    <w:rsid w:val="00430EAE"/>
    <w:rsid w:val="00434003"/>
    <w:rsid w:val="00442A43"/>
    <w:rsid w:val="00445B1C"/>
    <w:rsid w:val="004506A2"/>
    <w:rsid w:val="00460D00"/>
    <w:rsid w:val="004736DD"/>
    <w:rsid w:val="00475AFA"/>
    <w:rsid w:val="00483B45"/>
    <w:rsid w:val="00490E3C"/>
    <w:rsid w:val="00494B4F"/>
    <w:rsid w:val="00495621"/>
    <w:rsid w:val="00497265"/>
    <w:rsid w:val="004979C5"/>
    <w:rsid w:val="004A097D"/>
    <w:rsid w:val="004B0C1F"/>
    <w:rsid w:val="004B4425"/>
    <w:rsid w:val="004B4877"/>
    <w:rsid w:val="004B50B0"/>
    <w:rsid w:val="004D3469"/>
    <w:rsid w:val="004D55C8"/>
    <w:rsid w:val="004E1F18"/>
    <w:rsid w:val="004E2890"/>
    <w:rsid w:val="004F1A94"/>
    <w:rsid w:val="004F4321"/>
    <w:rsid w:val="005025F5"/>
    <w:rsid w:val="005041B5"/>
    <w:rsid w:val="00504FF4"/>
    <w:rsid w:val="00507FB5"/>
    <w:rsid w:val="00511929"/>
    <w:rsid w:val="0051270F"/>
    <w:rsid w:val="0051660B"/>
    <w:rsid w:val="005241FF"/>
    <w:rsid w:val="0052720C"/>
    <w:rsid w:val="00535AE8"/>
    <w:rsid w:val="00537A81"/>
    <w:rsid w:val="00546895"/>
    <w:rsid w:val="00550E73"/>
    <w:rsid w:val="005527EF"/>
    <w:rsid w:val="00564E71"/>
    <w:rsid w:val="00567DCB"/>
    <w:rsid w:val="005832E5"/>
    <w:rsid w:val="0059282B"/>
    <w:rsid w:val="00593CAB"/>
    <w:rsid w:val="005B1783"/>
    <w:rsid w:val="005C522D"/>
    <w:rsid w:val="005D1712"/>
    <w:rsid w:val="005D32A2"/>
    <w:rsid w:val="005D4B2A"/>
    <w:rsid w:val="005E012D"/>
    <w:rsid w:val="005E623B"/>
    <w:rsid w:val="00613523"/>
    <w:rsid w:val="00617908"/>
    <w:rsid w:val="006207B6"/>
    <w:rsid w:val="00622CC0"/>
    <w:rsid w:val="00624770"/>
    <w:rsid w:val="0064153B"/>
    <w:rsid w:val="006448C0"/>
    <w:rsid w:val="00652086"/>
    <w:rsid w:val="00664A47"/>
    <w:rsid w:val="00666E4E"/>
    <w:rsid w:val="006755C5"/>
    <w:rsid w:val="00675E4D"/>
    <w:rsid w:val="00676BF8"/>
    <w:rsid w:val="00677224"/>
    <w:rsid w:val="006776C1"/>
    <w:rsid w:val="006776CC"/>
    <w:rsid w:val="00686CFD"/>
    <w:rsid w:val="006870A2"/>
    <w:rsid w:val="00692E59"/>
    <w:rsid w:val="00693456"/>
    <w:rsid w:val="00693AA7"/>
    <w:rsid w:val="00694CBF"/>
    <w:rsid w:val="006A10EC"/>
    <w:rsid w:val="006B2389"/>
    <w:rsid w:val="006B5BEE"/>
    <w:rsid w:val="006C2125"/>
    <w:rsid w:val="006C2212"/>
    <w:rsid w:val="006C3DB5"/>
    <w:rsid w:val="006D0390"/>
    <w:rsid w:val="006D36C6"/>
    <w:rsid w:val="006D72F3"/>
    <w:rsid w:val="006F1CB1"/>
    <w:rsid w:val="006F4B00"/>
    <w:rsid w:val="00706B44"/>
    <w:rsid w:val="00711E55"/>
    <w:rsid w:val="0071372E"/>
    <w:rsid w:val="00716619"/>
    <w:rsid w:val="00721334"/>
    <w:rsid w:val="007247A2"/>
    <w:rsid w:val="007253A5"/>
    <w:rsid w:val="00733960"/>
    <w:rsid w:val="0073476E"/>
    <w:rsid w:val="007357D3"/>
    <w:rsid w:val="007379EE"/>
    <w:rsid w:val="007436D3"/>
    <w:rsid w:val="00743D7F"/>
    <w:rsid w:val="007452AC"/>
    <w:rsid w:val="00750343"/>
    <w:rsid w:val="00753A57"/>
    <w:rsid w:val="00754B85"/>
    <w:rsid w:val="007612F9"/>
    <w:rsid w:val="00767080"/>
    <w:rsid w:val="00770B61"/>
    <w:rsid w:val="007715ED"/>
    <w:rsid w:val="007746C7"/>
    <w:rsid w:val="00775A32"/>
    <w:rsid w:val="00780B33"/>
    <w:rsid w:val="00786555"/>
    <w:rsid w:val="00794B41"/>
    <w:rsid w:val="00797059"/>
    <w:rsid w:val="007A438F"/>
    <w:rsid w:val="007A5F1F"/>
    <w:rsid w:val="007B0307"/>
    <w:rsid w:val="007C02C2"/>
    <w:rsid w:val="007C2250"/>
    <w:rsid w:val="007C6F6F"/>
    <w:rsid w:val="007D089C"/>
    <w:rsid w:val="007D1C40"/>
    <w:rsid w:val="007E218C"/>
    <w:rsid w:val="007E3F98"/>
    <w:rsid w:val="007E4B3D"/>
    <w:rsid w:val="007F2456"/>
    <w:rsid w:val="007F2628"/>
    <w:rsid w:val="007F26D1"/>
    <w:rsid w:val="007F4DCD"/>
    <w:rsid w:val="00805225"/>
    <w:rsid w:val="008119D9"/>
    <w:rsid w:val="00816C42"/>
    <w:rsid w:val="00822DD4"/>
    <w:rsid w:val="0083096D"/>
    <w:rsid w:val="0083592D"/>
    <w:rsid w:val="00836361"/>
    <w:rsid w:val="008405AA"/>
    <w:rsid w:val="00841142"/>
    <w:rsid w:val="00844395"/>
    <w:rsid w:val="00851456"/>
    <w:rsid w:val="00851C0F"/>
    <w:rsid w:val="00854E02"/>
    <w:rsid w:val="0085513A"/>
    <w:rsid w:val="008601A7"/>
    <w:rsid w:val="00863006"/>
    <w:rsid w:val="008651B6"/>
    <w:rsid w:val="00866D2A"/>
    <w:rsid w:val="008740F1"/>
    <w:rsid w:val="00876378"/>
    <w:rsid w:val="008864AC"/>
    <w:rsid w:val="00890AA5"/>
    <w:rsid w:val="008912DF"/>
    <w:rsid w:val="008A1B38"/>
    <w:rsid w:val="008A3916"/>
    <w:rsid w:val="008A43ED"/>
    <w:rsid w:val="008B1AAD"/>
    <w:rsid w:val="008B69B1"/>
    <w:rsid w:val="008C117D"/>
    <w:rsid w:val="008C584D"/>
    <w:rsid w:val="008C586A"/>
    <w:rsid w:val="008D3AE3"/>
    <w:rsid w:val="008E49BA"/>
    <w:rsid w:val="008F26A9"/>
    <w:rsid w:val="00900049"/>
    <w:rsid w:val="00902CD7"/>
    <w:rsid w:val="009172A7"/>
    <w:rsid w:val="00920D0C"/>
    <w:rsid w:val="00924408"/>
    <w:rsid w:val="00925795"/>
    <w:rsid w:val="00925DE2"/>
    <w:rsid w:val="00933BE5"/>
    <w:rsid w:val="00941C61"/>
    <w:rsid w:val="009439EA"/>
    <w:rsid w:val="00944CD6"/>
    <w:rsid w:val="00952590"/>
    <w:rsid w:val="009613FF"/>
    <w:rsid w:val="00961AA8"/>
    <w:rsid w:val="00964388"/>
    <w:rsid w:val="009717D1"/>
    <w:rsid w:val="00971FAE"/>
    <w:rsid w:val="00973F0D"/>
    <w:rsid w:val="00980CE5"/>
    <w:rsid w:val="00987EAD"/>
    <w:rsid w:val="0099089D"/>
    <w:rsid w:val="00993A24"/>
    <w:rsid w:val="009A2AE6"/>
    <w:rsid w:val="009A58A9"/>
    <w:rsid w:val="009D0AF4"/>
    <w:rsid w:val="009E341A"/>
    <w:rsid w:val="00A0163B"/>
    <w:rsid w:val="00A018B5"/>
    <w:rsid w:val="00A17D5B"/>
    <w:rsid w:val="00A23045"/>
    <w:rsid w:val="00A422FA"/>
    <w:rsid w:val="00A46D24"/>
    <w:rsid w:val="00A638AE"/>
    <w:rsid w:val="00A666A5"/>
    <w:rsid w:val="00A82426"/>
    <w:rsid w:val="00A82F2A"/>
    <w:rsid w:val="00A91A39"/>
    <w:rsid w:val="00A961C2"/>
    <w:rsid w:val="00AA00E6"/>
    <w:rsid w:val="00AB668E"/>
    <w:rsid w:val="00AB6F6D"/>
    <w:rsid w:val="00AB7A25"/>
    <w:rsid w:val="00AC2585"/>
    <w:rsid w:val="00AD0190"/>
    <w:rsid w:val="00AD2C57"/>
    <w:rsid w:val="00AE0968"/>
    <w:rsid w:val="00AE1B3B"/>
    <w:rsid w:val="00AE5AD6"/>
    <w:rsid w:val="00AF06D7"/>
    <w:rsid w:val="00AF4630"/>
    <w:rsid w:val="00AF67B8"/>
    <w:rsid w:val="00B15132"/>
    <w:rsid w:val="00B16E6B"/>
    <w:rsid w:val="00B222B8"/>
    <w:rsid w:val="00B22A84"/>
    <w:rsid w:val="00B26EC2"/>
    <w:rsid w:val="00B34A40"/>
    <w:rsid w:val="00B364E2"/>
    <w:rsid w:val="00B365D2"/>
    <w:rsid w:val="00B36C61"/>
    <w:rsid w:val="00B41771"/>
    <w:rsid w:val="00B42FD9"/>
    <w:rsid w:val="00B4533A"/>
    <w:rsid w:val="00B45F2C"/>
    <w:rsid w:val="00B524A3"/>
    <w:rsid w:val="00B77F9F"/>
    <w:rsid w:val="00B8787C"/>
    <w:rsid w:val="00B9211E"/>
    <w:rsid w:val="00B94A79"/>
    <w:rsid w:val="00B94F7A"/>
    <w:rsid w:val="00B968B0"/>
    <w:rsid w:val="00BA0A54"/>
    <w:rsid w:val="00BB6514"/>
    <w:rsid w:val="00BC0A86"/>
    <w:rsid w:val="00BD6985"/>
    <w:rsid w:val="00BD6FDD"/>
    <w:rsid w:val="00BE0172"/>
    <w:rsid w:val="00BE541D"/>
    <w:rsid w:val="00BF2206"/>
    <w:rsid w:val="00BF2B6B"/>
    <w:rsid w:val="00BF79A1"/>
    <w:rsid w:val="00C03D63"/>
    <w:rsid w:val="00C139CB"/>
    <w:rsid w:val="00C2394A"/>
    <w:rsid w:val="00C2515D"/>
    <w:rsid w:val="00C3684B"/>
    <w:rsid w:val="00C45B35"/>
    <w:rsid w:val="00C53601"/>
    <w:rsid w:val="00C779A7"/>
    <w:rsid w:val="00C9253D"/>
    <w:rsid w:val="00CA0FB1"/>
    <w:rsid w:val="00CA24F7"/>
    <w:rsid w:val="00CA5D6D"/>
    <w:rsid w:val="00CC437D"/>
    <w:rsid w:val="00CD49DF"/>
    <w:rsid w:val="00CD6E46"/>
    <w:rsid w:val="00CF0C22"/>
    <w:rsid w:val="00CF12D1"/>
    <w:rsid w:val="00D04B11"/>
    <w:rsid w:val="00D05826"/>
    <w:rsid w:val="00D07A8A"/>
    <w:rsid w:val="00D10E91"/>
    <w:rsid w:val="00D16D62"/>
    <w:rsid w:val="00D2081D"/>
    <w:rsid w:val="00D21670"/>
    <w:rsid w:val="00D2473F"/>
    <w:rsid w:val="00D25DD7"/>
    <w:rsid w:val="00D26FAE"/>
    <w:rsid w:val="00D32DA0"/>
    <w:rsid w:val="00D60119"/>
    <w:rsid w:val="00D66374"/>
    <w:rsid w:val="00D70F13"/>
    <w:rsid w:val="00D81366"/>
    <w:rsid w:val="00D82B36"/>
    <w:rsid w:val="00D8568B"/>
    <w:rsid w:val="00D87445"/>
    <w:rsid w:val="00D908F1"/>
    <w:rsid w:val="00D93807"/>
    <w:rsid w:val="00D94DF9"/>
    <w:rsid w:val="00D97CAC"/>
    <w:rsid w:val="00DA4276"/>
    <w:rsid w:val="00DA76B4"/>
    <w:rsid w:val="00DB3E14"/>
    <w:rsid w:val="00DC2434"/>
    <w:rsid w:val="00DC3CB6"/>
    <w:rsid w:val="00DC7E2C"/>
    <w:rsid w:val="00DE063F"/>
    <w:rsid w:val="00DF5F4D"/>
    <w:rsid w:val="00E06B4B"/>
    <w:rsid w:val="00E1269B"/>
    <w:rsid w:val="00E12CA2"/>
    <w:rsid w:val="00E20D4E"/>
    <w:rsid w:val="00E216A4"/>
    <w:rsid w:val="00E24F77"/>
    <w:rsid w:val="00E323CF"/>
    <w:rsid w:val="00E33B6A"/>
    <w:rsid w:val="00E4376C"/>
    <w:rsid w:val="00E477EE"/>
    <w:rsid w:val="00E47A41"/>
    <w:rsid w:val="00E5390F"/>
    <w:rsid w:val="00E54A25"/>
    <w:rsid w:val="00E6198B"/>
    <w:rsid w:val="00E635FB"/>
    <w:rsid w:val="00E65F10"/>
    <w:rsid w:val="00E668DB"/>
    <w:rsid w:val="00E75CD0"/>
    <w:rsid w:val="00E77508"/>
    <w:rsid w:val="00E80301"/>
    <w:rsid w:val="00E97155"/>
    <w:rsid w:val="00EA0423"/>
    <w:rsid w:val="00EA1F9F"/>
    <w:rsid w:val="00EA48D6"/>
    <w:rsid w:val="00EB1F9E"/>
    <w:rsid w:val="00EC7808"/>
    <w:rsid w:val="00EE3F5C"/>
    <w:rsid w:val="00EE56C5"/>
    <w:rsid w:val="00EF029B"/>
    <w:rsid w:val="00EF3333"/>
    <w:rsid w:val="00EF77A2"/>
    <w:rsid w:val="00F00AD3"/>
    <w:rsid w:val="00F01BA9"/>
    <w:rsid w:val="00F024D3"/>
    <w:rsid w:val="00F10213"/>
    <w:rsid w:val="00F12D78"/>
    <w:rsid w:val="00F215D3"/>
    <w:rsid w:val="00F25BE0"/>
    <w:rsid w:val="00F30B74"/>
    <w:rsid w:val="00F43C06"/>
    <w:rsid w:val="00F4741D"/>
    <w:rsid w:val="00F53589"/>
    <w:rsid w:val="00F54B45"/>
    <w:rsid w:val="00F63714"/>
    <w:rsid w:val="00F637E1"/>
    <w:rsid w:val="00F70CD9"/>
    <w:rsid w:val="00F71040"/>
    <w:rsid w:val="00F76432"/>
    <w:rsid w:val="00F830BF"/>
    <w:rsid w:val="00F83F5D"/>
    <w:rsid w:val="00F84A21"/>
    <w:rsid w:val="00F87130"/>
    <w:rsid w:val="00F91645"/>
    <w:rsid w:val="00FC0331"/>
    <w:rsid w:val="00FC0A02"/>
    <w:rsid w:val="00FD1FDF"/>
    <w:rsid w:val="00FD2410"/>
    <w:rsid w:val="00FD600A"/>
    <w:rsid w:val="00FD75EA"/>
    <w:rsid w:val="00FE4FF6"/>
    <w:rsid w:val="00FF5699"/>
    <w:rsid w:val="00FF6D10"/>
    <w:rsid w:val="00FF730C"/>
    <w:rsid w:val="00FF7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0F07"/>
  </w:style>
  <w:style w:type="paragraph" w:styleId="1">
    <w:name w:val="heading 1"/>
    <w:basedOn w:val="a"/>
    <w:next w:val="a"/>
    <w:link w:val="10"/>
    <w:qFormat/>
    <w:rsid w:val="00210F07"/>
    <w:pPr>
      <w:keepNext/>
      <w:ind w:left="4320" w:firstLine="720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210F07"/>
    <w:pPr>
      <w:keepNext/>
      <w:ind w:firstLine="340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210F07"/>
    <w:pPr>
      <w:keepNext/>
      <w:ind w:firstLine="34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210F07"/>
    <w:pPr>
      <w:keepNext/>
      <w:ind w:firstLine="567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210F07"/>
    <w:pPr>
      <w:keepNext/>
      <w:tabs>
        <w:tab w:val="left" w:pos="-1134"/>
      </w:tabs>
      <w:ind w:firstLine="567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E06B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10F07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header"/>
    <w:basedOn w:val="a"/>
    <w:link w:val="a4"/>
    <w:rsid w:val="00210F0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10F07"/>
  </w:style>
  <w:style w:type="paragraph" w:styleId="a6">
    <w:name w:val="Body Text Indent"/>
    <w:basedOn w:val="a"/>
    <w:link w:val="a7"/>
    <w:rsid w:val="00210F07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210F07"/>
    <w:pPr>
      <w:tabs>
        <w:tab w:val="left" w:pos="-1134"/>
      </w:tabs>
      <w:ind w:firstLine="567"/>
      <w:jc w:val="center"/>
    </w:pPr>
    <w:rPr>
      <w:b/>
      <w:sz w:val="28"/>
    </w:rPr>
  </w:style>
  <w:style w:type="paragraph" w:styleId="a8">
    <w:name w:val="footnote text"/>
    <w:basedOn w:val="a"/>
    <w:link w:val="a9"/>
    <w:semiHidden/>
    <w:rsid w:val="00210F07"/>
  </w:style>
  <w:style w:type="character" w:styleId="aa">
    <w:name w:val="footnote reference"/>
    <w:rsid w:val="00210F07"/>
    <w:rPr>
      <w:vertAlign w:val="superscript"/>
    </w:rPr>
  </w:style>
  <w:style w:type="paragraph" w:styleId="ab">
    <w:name w:val="Balloon Text"/>
    <w:basedOn w:val="a"/>
    <w:link w:val="ac"/>
    <w:semiHidden/>
    <w:rsid w:val="004736DD"/>
    <w:rPr>
      <w:rFonts w:ascii="Tahoma" w:hAnsi="Tahoma"/>
      <w:sz w:val="16"/>
      <w:szCs w:val="16"/>
    </w:rPr>
  </w:style>
  <w:style w:type="paragraph" w:customStyle="1" w:styleId="11">
    <w:name w:val="заголовок 1"/>
    <w:basedOn w:val="a"/>
    <w:next w:val="a"/>
    <w:rsid w:val="00E06B4B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d">
    <w:name w:val="footer"/>
    <w:basedOn w:val="a"/>
    <w:link w:val="ae"/>
    <w:rsid w:val="00E06B4B"/>
    <w:pPr>
      <w:tabs>
        <w:tab w:val="center" w:pos="4677"/>
        <w:tab w:val="right" w:pos="9355"/>
      </w:tabs>
    </w:pPr>
  </w:style>
  <w:style w:type="table" w:styleId="af">
    <w:name w:val="Table Grid"/>
    <w:basedOn w:val="a1"/>
    <w:rsid w:val="00771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715ED"/>
    <w:rPr>
      <w:sz w:val="24"/>
    </w:rPr>
  </w:style>
  <w:style w:type="paragraph" w:customStyle="1" w:styleId="caaieiaie1">
    <w:name w:val="caaieiaie 1"/>
    <w:basedOn w:val="a"/>
    <w:next w:val="a"/>
    <w:rsid w:val="007715ED"/>
    <w:pPr>
      <w:keepNext/>
      <w:jc w:val="center"/>
    </w:pPr>
    <w:rPr>
      <w:sz w:val="28"/>
      <w:szCs w:val="24"/>
    </w:rPr>
  </w:style>
  <w:style w:type="paragraph" w:styleId="22">
    <w:name w:val="Body Text 2"/>
    <w:basedOn w:val="a"/>
    <w:link w:val="23"/>
    <w:rsid w:val="007715ED"/>
    <w:pPr>
      <w:spacing w:after="120" w:line="480" w:lineRule="auto"/>
    </w:pPr>
  </w:style>
  <w:style w:type="paragraph" w:customStyle="1" w:styleId="af0">
    <w:name w:val="Документ ИКСО"/>
    <w:basedOn w:val="a"/>
    <w:rsid w:val="007715ED"/>
    <w:pPr>
      <w:spacing w:before="120" w:line="360" w:lineRule="auto"/>
      <w:ind w:firstLine="709"/>
      <w:jc w:val="both"/>
    </w:pPr>
    <w:rPr>
      <w:rFonts w:ascii="Times New Roman CYR" w:hAnsi="Times New Roman CYR"/>
      <w:sz w:val="28"/>
      <w:szCs w:val="28"/>
    </w:rPr>
  </w:style>
  <w:style w:type="paragraph" w:customStyle="1" w:styleId="ConsPlusNonformat">
    <w:name w:val="ConsPlusNonformat"/>
    <w:rsid w:val="007715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3">
    <w:name w:val="Абзац1"/>
    <w:basedOn w:val="a"/>
    <w:rsid w:val="007715ED"/>
    <w:pPr>
      <w:widowControl w:val="0"/>
      <w:autoSpaceDE w:val="0"/>
      <w:autoSpaceDN w:val="0"/>
      <w:spacing w:after="120"/>
      <w:ind w:firstLine="720"/>
      <w:jc w:val="both"/>
    </w:pPr>
    <w:rPr>
      <w:sz w:val="28"/>
      <w:szCs w:val="28"/>
    </w:rPr>
  </w:style>
  <w:style w:type="character" w:styleId="af1">
    <w:name w:val="Hyperlink"/>
    <w:rsid w:val="007715ED"/>
    <w:rPr>
      <w:color w:val="0000FF"/>
      <w:u w:val="single"/>
    </w:rPr>
  </w:style>
  <w:style w:type="paragraph" w:customStyle="1" w:styleId="14">
    <w:name w:val="çàãîëîâîê 1"/>
    <w:basedOn w:val="a"/>
    <w:next w:val="a"/>
    <w:rsid w:val="007715ED"/>
    <w:pPr>
      <w:keepNext/>
      <w:ind w:firstLine="709"/>
    </w:pPr>
    <w:rPr>
      <w:sz w:val="24"/>
      <w:szCs w:val="24"/>
    </w:rPr>
  </w:style>
  <w:style w:type="paragraph" w:customStyle="1" w:styleId="210">
    <w:name w:val="Основной текст 21"/>
    <w:basedOn w:val="a"/>
    <w:rsid w:val="007715ED"/>
    <w:pPr>
      <w:ind w:firstLine="709"/>
      <w:jc w:val="both"/>
    </w:pPr>
    <w:rPr>
      <w:sz w:val="28"/>
      <w:szCs w:val="24"/>
    </w:rPr>
  </w:style>
  <w:style w:type="paragraph" w:customStyle="1" w:styleId="Oaeno14-15">
    <w:name w:val="Oaeno14-15"/>
    <w:basedOn w:val="a"/>
    <w:rsid w:val="007715E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14-1">
    <w:name w:val="Текст 14-1"/>
    <w:aliases w:val="5,Стиль12-1,Текст14-1"/>
    <w:basedOn w:val="a"/>
    <w:rsid w:val="007715ED"/>
    <w:pPr>
      <w:spacing w:line="360" w:lineRule="auto"/>
      <w:ind w:firstLine="709"/>
      <w:jc w:val="both"/>
    </w:pPr>
    <w:rPr>
      <w:sz w:val="24"/>
    </w:rPr>
  </w:style>
  <w:style w:type="paragraph" w:customStyle="1" w:styleId="14-15">
    <w:name w:val="Текст 14-1.5"/>
    <w:basedOn w:val="a"/>
    <w:rsid w:val="007715ED"/>
    <w:pPr>
      <w:widowControl w:val="0"/>
      <w:spacing w:line="360" w:lineRule="auto"/>
      <w:ind w:firstLine="709"/>
      <w:jc w:val="both"/>
    </w:pPr>
    <w:rPr>
      <w:sz w:val="28"/>
    </w:rPr>
  </w:style>
  <w:style w:type="paragraph" w:styleId="af2">
    <w:name w:val="Body Text"/>
    <w:basedOn w:val="a"/>
    <w:link w:val="af3"/>
    <w:rsid w:val="007715ED"/>
    <w:pPr>
      <w:spacing w:after="120"/>
    </w:pPr>
    <w:rPr>
      <w:rFonts w:ascii="Times New Roman CYR" w:hAnsi="Times New Roman CYR"/>
    </w:rPr>
  </w:style>
  <w:style w:type="paragraph" w:customStyle="1" w:styleId="af4">
    <w:name w:val="Òàáëèöà"/>
    <w:basedOn w:val="a"/>
    <w:rsid w:val="007715ED"/>
    <w:pPr>
      <w:ind w:firstLine="170"/>
      <w:jc w:val="both"/>
    </w:pPr>
    <w:rPr>
      <w:b/>
      <w:sz w:val="24"/>
      <w:szCs w:val="24"/>
    </w:rPr>
  </w:style>
  <w:style w:type="paragraph" w:styleId="af5">
    <w:name w:val="Normal (Web)"/>
    <w:basedOn w:val="a"/>
    <w:rsid w:val="007715ED"/>
    <w:pPr>
      <w:spacing w:before="100" w:beforeAutospacing="1" w:after="100" w:afterAutospacing="1"/>
    </w:pPr>
    <w:rPr>
      <w:sz w:val="24"/>
      <w:szCs w:val="24"/>
    </w:rPr>
  </w:style>
  <w:style w:type="paragraph" w:customStyle="1" w:styleId="24">
    <w:name w:val="çàãîëîâîê 2"/>
    <w:basedOn w:val="a"/>
    <w:next w:val="a"/>
    <w:rsid w:val="007715ED"/>
    <w:pPr>
      <w:keepNext/>
      <w:jc w:val="center"/>
    </w:pPr>
    <w:rPr>
      <w:b/>
      <w:sz w:val="32"/>
    </w:rPr>
  </w:style>
  <w:style w:type="paragraph" w:customStyle="1" w:styleId="15">
    <w:name w:val="Текст1"/>
    <w:basedOn w:val="a"/>
    <w:rsid w:val="007715ED"/>
    <w:rPr>
      <w:rFonts w:ascii="Courier New" w:hAnsi="Courier New"/>
      <w:szCs w:val="24"/>
    </w:rPr>
  </w:style>
  <w:style w:type="paragraph" w:styleId="31">
    <w:name w:val="Body Text Indent 3"/>
    <w:basedOn w:val="a"/>
    <w:link w:val="32"/>
    <w:rsid w:val="007715ED"/>
    <w:pPr>
      <w:spacing w:after="120"/>
      <w:ind w:left="283"/>
    </w:pPr>
    <w:rPr>
      <w:rFonts w:ascii="Times New Roman CYR" w:hAnsi="Times New Roman CYR"/>
      <w:sz w:val="16"/>
      <w:szCs w:val="16"/>
    </w:rPr>
  </w:style>
  <w:style w:type="paragraph" w:customStyle="1" w:styleId="ConsPlusNormal">
    <w:name w:val="ConsPlusNormal"/>
    <w:rsid w:val="007715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rsid w:val="007715ED"/>
    <w:pPr>
      <w:widowControl w:val="0"/>
    </w:pPr>
    <w:rPr>
      <w:rFonts w:ascii="Consultant" w:hAnsi="Consultant"/>
    </w:rPr>
  </w:style>
  <w:style w:type="paragraph" w:customStyle="1" w:styleId="af6">
    <w:name w:val="текст сноски"/>
    <w:basedOn w:val="a"/>
    <w:rsid w:val="007715ED"/>
    <w:pPr>
      <w:widowControl w:val="0"/>
    </w:pPr>
    <w:rPr>
      <w:sz w:val="28"/>
    </w:rPr>
  </w:style>
  <w:style w:type="paragraph" w:customStyle="1" w:styleId="BodyText21">
    <w:name w:val="Body Text 21"/>
    <w:basedOn w:val="12"/>
    <w:rsid w:val="007715ED"/>
    <w:pPr>
      <w:jc w:val="both"/>
    </w:pPr>
    <w:rPr>
      <w:sz w:val="28"/>
    </w:rPr>
  </w:style>
  <w:style w:type="paragraph" w:customStyle="1" w:styleId="41">
    <w:name w:val="çàãîëîâîê 4"/>
    <w:basedOn w:val="a"/>
    <w:next w:val="a"/>
    <w:rsid w:val="007715ED"/>
    <w:pPr>
      <w:keepNext/>
      <w:jc w:val="both"/>
    </w:pPr>
    <w:rPr>
      <w:sz w:val="28"/>
    </w:rPr>
  </w:style>
  <w:style w:type="paragraph" w:styleId="af7">
    <w:name w:val="Signature"/>
    <w:basedOn w:val="a"/>
    <w:link w:val="af8"/>
    <w:rsid w:val="007715ED"/>
    <w:pPr>
      <w:jc w:val="both"/>
    </w:pPr>
    <w:rPr>
      <w:sz w:val="28"/>
    </w:rPr>
  </w:style>
  <w:style w:type="paragraph" w:customStyle="1" w:styleId="caaieiaie12">
    <w:name w:val="caaieiaie 12"/>
    <w:basedOn w:val="a"/>
    <w:next w:val="a"/>
    <w:rsid w:val="007715ED"/>
    <w:pPr>
      <w:keepNext/>
      <w:widowControl w:val="0"/>
      <w:spacing w:before="360" w:after="240"/>
      <w:jc w:val="center"/>
    </w:pPr>
    <w:rPr>
      <w:b/>
      <w:kern w:val="28"/>
      <w:sz w:val="28"/>
    </w:rPr>
  </w:style>
  <w:style w:type="paragraph" w:customStyle="1" w:styleId="60">
    <w:name w:val="çàãîëîâîê 6"/>
    <w:basedOn w:val="a"/>
    <w:next w:val="a"/>
    <w:rsid w:val="007715ED"/>
    <w:pPr>
      <w:keepNext/>
      <w:ind w:firstLine="720"/>
      <w:jc w:val="both"/>
    </w:pPr>
    <w:rPr>
      <w:sz w:val="28"/>
    </w:rPr>
  </w:style>
  <w:style w:type="paragraph" w:customStyle="1" w:styleId="iieoia">
    <w:name w:val="iieoi?a"/>
    <w:basedOn w:val="a"/>
    <w:rsid w:val="007715ED"/>
    <w:pPr>
      <w:widowControl w:val="0"/>
      <w:spacing w:line="360" w:lineRule="auto"/>
      <w:ind w:firstLine="720"/>
      <w:jc w:val="both"/>
    </w:pPr>
    <w:rPr>
      <w:sz w:val="28"/>
    </w:rPr>
  </w:style>
  <w:style w:type="paragraph" w:styleId="33">
    <w:name w:val="Body Text 3"/>
    <w:basedOn w:val="a"/>
    <w:link w:val="34"/>
    <w:rsid w:val="007715ED"/>
    <w:pPr>
      <w:spacing w:after="120"/>
    </w:pPr>
    <w:rPr>
      <w:sz w:val="16"/>
      <w:szCs w:val="16"/>
    </w:rPr>
  </w:style>
  <w:style w:type="paragraph" w:customStyle="1" w:styleId="Iniiaiieoaenoneonooiii2">
    <w:name w:val="Iniiaiie oaeno n eonooiii 2"/>
    <w:basedOn w:val="a"/>
    <w:rsid w:val="007715ED"/>
    <w:pPr>
      <w:widowControl w:val="0"/>
      <w:ind w:firstLine="709"/>
      <w:jc w:val="both"/>
    </w:pPr>
    <w:rPr>
      <w:sz w:val="28"/>
    </w:rPr>
  </w:style>
  <w:style w:type="paragraph" w:customStyle="1" w:styleId="af9">
    <w:name w:val="Îáû÷íû"/>
    <w:rsid w:val="007715ED"/>
    <w:rPr>
      <w:sz w:val="24"/>
    </w:rPr>
  </w:style>
  <w:style w:type="paragraph" w:customStyle="1" w:styleId="ConsPlusCell">
    <w:name w:val="ConsPlusCell"/>
    <w:rsid w:val="007715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endnote text"/>
    <w:basedOn w:val="a"/>
    <w:link w:val="afb"/>
    <w:rsid w:val="00D07A8A"/>
    <w:pPr>
      <w:widowControl w:val="0"/>
      <w:spacing w:after="120"/>
      <w:jc w:val="both"/>
    </w:pPr>
    <w:rPr>
      <w:sz w:val="24"/>
    </w:rPr>
  </w:style>
  <w:style w:type="character" w:customStyle="1" w:styleId="afb">
    <w:name w:val="Текст концевой сноски Знак"/>
    <w:link w:val="afa"/>
    <w:rsid w:val="00D07A8A"/>
    <w:rPr>
      <w:sz w:val="24"/>
    </w:rPr>
  </w:style>
  <w:style w:type="numbering" w:customStyle="1" w:styleId="16">
    <w:name w:val="Нет списка1"/>
    <w:next w:val="a2"/>
    <w:semiHidden/>
    <w:rsid w:val="00952590"/>
  </w:style>
  <w:style w:type="paragraph" w:customStyle="1" w:styleId="afc">
    <w:name w:val="Знак"/>
    <w:basedOn w:val="4"/>
    <w:rsid w:val="00952590"/>
    <w:pPr>
      <w:spacing w:before="240" w:after="60"/>
      <w:ind w:firstLine="0"/>
    </w:pPr>
    <w:rPr>
      <w:bCs/>
      <w:szCs w:val="26"/>
    </w:rPr>
  </w:style>
  <w:style w:type="paragraph" w:customStyle="1" w:styleId="afd">
    <w:name w:val="Содерж"/>
    <w:basedOn w:val="a"/>
    <w:rsid w:val="00952590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17">
    <w:name w:val="текст сноски1"/>
    <w:basedOn w:val="a"/>
    <w:rsid w:val="00952590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customStyle="1" w:styleId="110">
    <w:name w:val="заголовок 11"/>
    <w:basedOn w:val="a"/>
    <w:next w:val="a"/>
    <w:rsid w:val="00952590"/>
    <w:pPr>
      <w:keepNext/>
      <w:autoSpaceDE w:val="0"/>
      <w:autoSpaceDN w:val="0"/>
      <w:ind w:firstLine="720"/>
      <w:jc w:val="both"/>
    </w:pPr>
  </w:style>
  <w:style w:type="paragraph" w:customStyle="1" w:styleId="14-150">
    <w:name w:val="Текст 14-15"/>
    <w:basedOn w:val="a"/>
    <w:rsid w:val="00952590"/>
    <w:pPr>
      <w:widowControl w:val="0"/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952590"/>
    <w:rPr>
      <w:sz w:val="24"/>
    </w:rPr>
  </w:style>
  <w:style w:type="character" w:customStyle="1" w:styleId="af8">
    <w:name w:val="Подпись Знак"/>
    <w:link w:val="af7"/>
    <w:rsid w:val="00952590"/>
    <w:rPr>
      <w:sz w:val="28"/>
    </w:rPr>
  </w:style>
  <w:style w:type="numbering" w:customStyle="1" w:styleId="25">
    <w:name w:val="Нет списка2"/>
    <w:next w:val="a2"/>
    <w:semiHidden/>
    <w:unhideWhenUsed/>
    <w:rsid w:val="00952590"/>
  </w:style>
  <w:style w:type="character" w:customStyle="1" w:styleId="20">
    <w:name w:val="Заголовок 2 Знак"/>
    <w:link w:val="2"/>
    <w:rsid w:val="00952590"/>
    <w:rPr>
      <w:b/>
      <w:sz w:val="28"/>
    </w:rPr>
  </w:style>
  <w:style w:type="character" w:customStyle="1" w:styleId="30">
    <w:name w:val="Заголовок 3 Знак"/>
    <w:link w:val="3"/>
    <w:rsid w:val="00952590"/>
    <w:rPr>
      <w:b/>
      <w:sz w:val="28"/>
    </w:rPr>
  </w:style>
  <w:style w:type="character" w:customStyle="1" w:styleId="40">
    <w:name w:val="Заголовок 4 Знак"/>
    <w:link w:val="4"/>
    <w:rsid w:val="00952590"/>
    <w:rPr>
      <w:b/>
      <w:sz w:val="28"/>
    </w:rPr>
  </w:style>
  <w:style w:type="character" w:customStyle="1" w:styleId="a4">
    <w:name w:val="Верхний колонтитул Знак"/>
    <w:link w:val="a3"/>
    <w:rsid w:val="00952590"/>
  </w:style>
  <w:style w:type="character" w:customStyle="1" w:styleId="ae">
    <w:name w:val="Нижний колонтитул Знак"/>
    <w:link w:val="ad"/>
    <w:rsid w:val="00952590"/>
  </w:style>
  <w:style w:type="character" w:customStyle="1" w:styleId="ac">
    <w:name w:val="Текст выноски Знак"/>
    <w:link w:val="ab"/>
    <w:semiHidden/>
    <w:rsid w:val="00952590"/>
    <w:rPr>
      <w:rFonts w:ascii="Tahoma" w:hAnsi="Tahoma" w:cs="Tahoma"/>
      <w:sz w:val="16"/>
      <w:szCs w:val="16"/>
    </w:rPr>
  </w:style>
  <w:style w:type="character" w:customStyle="1" w:styleId="23">
    <w:name w:val="Основной текст 2 Знак"/>
    <w:link w:val="22"/>
    <w:rsid w:val="00952590"/>
  </w:style>
  <w:style w:type="character" w:customStyle="1" w:styleId="af3">
    <w:name w:val="Основной текст Знак"/>
    <w:link w:val="af2"/>
    <w:rsid w:val="00952590"/>
    <w:rPr>
      <w:rFonts w:ascii="Times New Roman CYR" w:hAnsi="Times New Roman CYR"/>
    </w:rPr>
  </w:style>
  <w:style w:type="character" w:customStyle="1" w:styleId="a7">
    <w:name w:val="Основной текст с отступом Знак"/>
    <w:link w:val="a6"/>
    <w:rsid w:val="00952590"/>
    <w:rPr>
      <w:sz w:val="28"/>
    </w:rPr>
  </w:style>
  <w:style w:type="character" w:customStyle="1" w:styleId="32">
    <w:name w:val="Основной текст с отступом 3 Знак"/>
    <w:link w:val="31"/>
    <w:rsid w:val="00952590"/>
    <w:rPr>
      <w:rFonts w:ascii="Times New Roman CYR" w:hAnsi="Times New Roman CYR"/>
      <w:sz w:val="16"/>
      <w:szCs w:val="16"/>
    </w:rPr>
  </w:style>
  <w:style w:type="character" w:customStyle="1" w:styleId="34">
    <w:name w:val="Основной текст 3 Знак"/>
    <w:link w:val="33"/>
    <w:rsid w:val="00952590"/>
    <w:rPr>
      <w:sz w:val="16"/>
      <w:szCs w:val="16"/>
    </w:rPr>
  </w:style>
  <w:style w:type="character" w:customStyle="1" w:styleId="a9">
    <w:name w:val="Текст сноски Знак"/>
    <w:link w:val="a8"/>
    <w:semiHidden/>
    <w:rsid w:val="00952590"/>
  </w:style>
  <w:style w:type="paragraph" w:styleId="afe">
    <w:name w:val="Plain Text"/>
    <w:basedOn w:val="a"/>
    <w:link w:val="aff"/>
    <w:rsid w:val="00AC2585"/>
    <w:rPr>
      <w:rFonts w:ascii="Courier New" w:hAnsi="Courier New"/>
    </w:rPr>
  </w:style>
  <w:style w:type="character" w:customStyle="1" w:styleId="aff">
    <w:name w:val="Текст Знак"/>
    <w:link w:val="afe"/>
    <w:rsid w:val="00AC2585"/>
    <w:rPr>
      <w:rFonts w:ascii="Courier New" w:hAnsi="Courier New" w:cs="Courier New"/>
    </w:rPr>
  </w:style>
  <w:style w:type="numbering" w:customStyle="1" w:styleId="35">
    <w:name w:val="Нет списка3"/>
    <w:next w:val="a2"/>
    <w:uiPriority w:val="99"/>
    <w:semiHidden/>
    <w:unhideWhenUsed/>
    <w:rsid w:val="006B5BEE"/>
  </w:style>
  <w:style w:type="numbering" w:customStyle="1" w:styleId="111">
    <w:name w:val="Нет списка11"/>
    <w:next w:val="a2"/>
    <w:semiHidden/>
    <w:unhideWhenUsed/>
    <w:rsid w:val="006B5BEE"/>
  </w:style>
  <w:style w:type="character" w:customStyle="1" w:styleId="aff0">
    <w:name w:val="Основной текст_"/>
    <w:link w:val="18"/>
    <w:rsid w:val="00AF67B8"/>
    <w:rPr>
      <w:sz w:val="32"/>
      <w:szCs w:val="32"/>
      <w:shd w:val="clear" w:color="auto" w:fill="FFFFFF"/>
    </w:rPr>
  </w:style>
  <w:style w:type="paragraph" w:customStyle="1" w:styleId="18">
    <w:name w:val="Основной текст1"/>
    <w:basedOn w:val="a"/>
    <w:link w:val="aff0"/>
    <w:rsid w:val="00AF67B8"/>
    <w:pPr>
      <w:widowControl w:val="0"/>
      <w:shd w:val="clear" w:color="auto" w:fill="FFFFFF"/>
      <w:spacing w:before="420" w:line="367" w:lineRule="exact"/>
      <w:jc w:val="both"/>
    </w:pPr>
    <w:rPr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702F8-2BAE-4A6A-9A22-D933CA521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634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</vt:lpstr>
    </vt:vector>
  </TitlesOfParts>
  <Company>IRSO</Company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</dc:title>
  <dc:subject/>
  <dc:creator>saenko</dc:creator>
  <cp:keywords/>
  <dc:description/>
  <cp:lastModifiedBy>Tik</cp:lastModifiedBy>
  <cp:revision>9</cp:revision>
  <cp:lastPrinted>2013-08-18T07:47:00Z</cp:lastPrinted>
  <dcterms:created xsi:type="dcterms:W3CDTF">2013-08-13T09:09:00Z</dcterms:created>
  <dcterms:modified xsi:type="dcterms:W3CDTF">2013-08-18T07:50:00Z</dcterms:modified>
</cp:coreProperties>
</file>